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50" w:rsidRPr="00A94B50" w:rsidRDefault="00A94B50" w:rsidP="00A94B50">
      <w:pPr>
        <w:spacing w:after="0"/>
        <w:ind w:left="6946"/>
        <w:rPr>
          <w:rFonts w:ascii="Times New Roman" w:hAnsi="Times New Roman" w:cs="Times New Roman"/>
          <w:sz w:val="24"/>
          <w:szCs w:val="24"/>
        </w:rPr>
      </w:pPr>
      <w:r w:rsidRPr="00A94B50">
        <w:rPr>
          <w:rFonts w:ascii="Times New Roman" w:hAnsi="Times New Roman" w:cs="Times New Roman"/>
          <w:sz w:val="24"/>
          <w:szCs w:val="24"/>
        </w:rPr>
        <w:t>Додаток до протоколу</w:t>
      </w:r>
    </w:p>
    <w:p w:rsidR="00A94B50" w:rsidRPr="00A94B50" w:rsidRDefault="00A94B50" w:rsidP="00A94B50">
      <w:pPr>
        <w:spacing w:after="0"/>
        <w:ind w:left="6946"/>
        <w:rPr>
          <w:rFonts w:ascii="Times New Roman" w:hAnsi="Times New Roman" w:cs="Times New Roman"/>
          <w:sz w:val="24"/>
          <w:szCs w:val="24"/>
        </w:rPr>
      </w:pPr>
      <w:r w:rsidRPr="00A94B50">
        <w:rPr>
          <w:rFonts w:ascii="Times New Roman" w:hAnsi="Times New Roman" w:cs="Times New Roman"/>
          <w:sz w:val="24"/>
          <w:szCs w:val="24"/>
        </w:rPr>
        <w:t xml:space="preserve">педагогічної ради </w:t>
      </w:r>
    </w:p>
    <w:p w:rsidR="00A94B50" w:rsidRDefault="00A94B50" w:rsidP="00A94B50">
      <w:pPr>
        <w:spacing w:after="0"/>
        <w:ind w:left="6946"/>
        <w:rPr>
          <w:rFonts w:ascii="Times New Roman" w:hAnsi="Times New Roman" w:cs="Times New Roman"/>
          <w:sz w:val="24"/>
          <w:szCs w:val="24"/>
        </w:rPr>
      </w:pPr>
      <w:r>
        <w:rPr>
          <w:rFonts w:ascii="Times New Roman" w:hAnsi="Times New Roman" w:cs="Times New Roman"/>
          <w:sz w:val="24"/>
          <w:szCs w:val="24"/>
        </w:rPr>
        <w:t>від 31.05.2024  № 13</w:t>
      </w:r>
    </w:p>
    <w:p w:rsidR="00A94B50" w:rsidRPr="00A94B50" w:rsidRDefault="00A94B50" w:rsidP="00A94B50">
      <w:pPr>
        <w:spacing w:after="0"/>
        <w:ind w:left="6946"/>
        <w:rPr>
          <w:rFonts w:ascii="Times New Roman" w:hAnsi="Times New Roman" w:cs="Times New Roman"/>
          <w:sz w:val="24"/>
          <w:szCs w:val="24"/>
        </w:rPr>
      </w:pPr>
    </w:p>
    <w:p w:rsidR="00F46514" w:rsidRPr="0055728C" w:rsidRDefault="00A251CF" w:rsidP="00A251CF">
      <w:pPr>
        <w:spacing w:after="0"/>
        <w:rPr>
          <w:rFonts w:ascii="Times New Roman" w:hAnsi="Times New Roman" w:cs="Times New Roman"/>
          <w:b/>
          <w:sz w:val="24"/>
          <w:szCs w:val="24"/>
        </w:rPr>
      </w:pPr>
      <w:r w:rsidRPr="0055728C">
        <w:rPr>
          <w:rFonts w:ascii="Times New Roman" w:hAnsi="Times New Roman" w:cs="Times New Roman"/>
          <w:b/>
          <w:sz w:val="24"/>
          <w:szCs w:val="24"/>
        </w:rPr>
        <w:t>Висновок за напрямом 3: Педагогічна діяльність педагогічних працівників закладу освіти</w:t>
      </w:r>
    </w:p>
    <w:tbl>
      <w:tblPr>
        <w:tblStyle w:val="a3"/>
        <w:tblW w:w="9634" w:type="dxa"/>
        <w:tblLook w:val="04A0" w:firstRow="1" w:lastRow="0" w:firstColumn="1" w:lastColumn="0" w:noHBand="0" w:noVBand="1"/>
      </w:tblPr>
      <w:tblGrid>
        <w:gridCol w:w="2405"/>
        <w:gridCol w:w="7229"/>
      </w:tblGrid>
      <w:tr w:rsidR="00A251CF" w:rsidRPr="0055728C" w:rsidTr="00652E76">
        <w:tc>
          <w:tcPr>
            <w:tcW w:w="2405" w:type="dxa"/>
            <w:vAlign w:val="center"/>
          </w:tcPr>
          <w:p w:rsidR="00A251CF" w:rsidRPr="0055728C" w:rsidRDefault="00A251CF" w:rsidP="00A251CF">
            <w:pPr>
              <w:jc w:val="center"/>
              <w:rPr>
                <w:rFonts w:ascii="Times New Roman" w:hAnsi="Times New Roman" w:cs="Times New Roman"/>
                <w:b/>
                <w:sz w:val="24"/>
                <w:szCs w:val="24"/>
              </w:rPr>
            </w:pPr>
            <w:r w:rsidRPr="0055728C">
              <w:rPr>
                <w:rFonts w:ascii="Times New Roman" w:hAnsi="Times New Roman" w:cs="Times New Roman"/>
                <w:b/>
                <w:sz w:val="24"/>
                <w:szCs w:val="24"/>
              </w:rPr>
              <w:t>Вимога/правило</w:t>
            </w:r>
          </w:p>
        </w:tc>
        <w:tc>
          <w:tcPr>
            <w:tcW w:w="7229" w:type="dxa"/>
            <w:vAlign w:val="center"/>
          </w:tcPr>
          <w:p w:rsidR="00A251CF" w:rsidRPr="0055728C" w:rsidRDefault="00A251CF" w:rsidP="00A251CF">
            <w:pPr>
              <w:jc w:val="center"/>
              <w:rPr>
                <w:rFonts w:ascii="Times New Roman" w:hAnsi="Times New Roman" w:cs="Times New Roman"/>
                <w:b/>
                <w:sz w:val="24"/>
                <w:szCs w:val="24"/>
              </w:rPr>
            </w:pPr>
            <w:r w:rsidRPr="0055728C">
              <w:rPr>
                <w:rFonts w:ascii="Times New Roman" w:hAnsi="Times New Roman" w:cs="Times New Roman"/>
                <w:b/>
                <w:sz w:val="24"/>
                <w:szCs w:val="24"/>
              </w:rPr>
              <w:t>Опис досягнень закладу освіти й потреб у вдосконаленні</w:t>
            </w:r>
          </w:p>
          <w:p w:rsidR="00A251CF" w:rsidRPr="0055728C" w:rsidRDefault="00A251CF" w:rsidP="00A251CF">
            <w:pPr>
              <w:jc w:val="center"/>
              <w:rPr>
                <w:rFonts w:ascii="Times New Roman" w:hAnsi="Times New Roman" w:cs="Times New Roman"/>
                <w:b/>
                <w:sz w:val="24"/>
                <w:szCs w:val="24"/>
              </w:rPr>
            </w:pPr>
            <w:r w:rsidRPr="0055728C">
              <w:rPr>
                <w:rFonts w:ascii="Times New Roman" w:hAnsi="Times New Roman" w:cs="Times New Roman"/>
                <w:b/>
                <w:sz w:val="24"/>
                <w:szCs w:val="24"/>
              </w:rPr>
              <w:t>освітньої діяльності та внутрішньої системи забезпечення</w:t>
            </w:r>
          </w:p>
          <w:p w:rsidR="00A251CF" w:rsidRPr="0055728C" w:rsidRDefault="00A251CF" w:rsidP="00A251CF">
            <w:pPr>
              <w:jc w:val="center"/>
              <w:rPr>
                <w:rFonts w:ascii="Times New Roman" w:hAnsi="Times New Roman" w:cs="Times New Roman"/>
                <w:b/>
                <w:sz w:val="24"/>
                <w:szCs w:val="24"/>
              </w:rPr>
            </w:pPr>
            <w:r w:rsidRPr="0055728C">
              <w:rPr>
                <w:rFonts w:ascii="Times New Roman" w:hAnsi="Times New Roman" w:cs="Times New Roman"/>
                <w:b/>
                <w:sz w:val="24"/>
                <w:szCs w:val="24"/>
              </w:rPr>
              <w:t>якості освіти та рівні оцінювання за вимогами</w:t>
            </w:r>
          </w:p>
        </w:tc>
      </w:tr>
      <w:tr w:rsidR="00A251CF" w:rsidTr="00652E76">
        <w:tc>
          <w:tcPr>
            <w:tcW w:w="2405" w:type="dxa"/>
          </w:tcPr>
          <w:p w:rsidR="00A251CF" w:rsidRDefault="00652E76" w:rsidP="00A251CF">
            <w:pPr>
              <w:rPr>
                <w:rFonts w:ascii="Times New Roman" w:hAnsi="Times New Roman" w:cs="Times New Roman"/>
                <w:sz w:val="24"/>
                <w:szCs w:val="24"/>
              </w:rPr>
            </w:pPr>
            <w:r>
              <w:rPr>
                <w:rFonts w:ascii="Times New Roman" w:hAnsi="Times New Roman" w:cs="Times New Roman"/>
                <w:sz w:val="24"/>
                <w:szCs w:val="24"/>
              </w:rPr>
              <w:t xml:space="preserve">3.1. </w:t>
            </w:r>
            <w:r w:rsidR="00AD1A2F" w:rsidRPr="00AD1A2F">
              <w:rPr>
                <w:rFonts w:ascii="Times New Roman" w:hAnsi="Times New Roman" w:cs="Times New Roman"/>
                <w:sz w:val="24"/>
                <w:szCs w:val="24"/>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w:t>
            </w:r>
            <w:r w:rsidR="00AD1A2F">
              <w:rPr>
                <w:rFonts w:ascii="Times New Roman" w:hAnsi="Times New Roman" w:cs="Times New Roman"/>
                <w:sz w:val="24"/>
                <w:szCs w:val="24"/>
              </w:rPr>
              <w:t xml:space="preserve">тей здобувачів освіти. </w:t>
            </w:r>
          </w:p>
        </w:tc>
        <w:tc>
          <w:tcPr>
            <w:tcW w:w="7229" w:type="dxa"/>
          </w:tcPr>
          <w:p w:rsidR="00A251CF" w:rsidRDefault="00100CA0" w:rsidP="0055728C">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100% вчителів використовують календарно-тематичне планування, що відповідає чинним Державним стандартам загальної середньої освіти, освітній програмі школи. 100% вчителів в плануванні використовують рекомендації Міністерства освіти і науки України та 50% – власний досвід, 50% – зазначили також, що використовують зразки, які пропонуються фаховими виданнями, 45,8% вчителів використовують спільну роботу з колегами та їхній досвід. Проте не у всіх вчителів вказуються очікувані результати навчання. У кінці навчального року вчителі на засіданнях методичних спільнот проводять аналіз результативності календарно-тематичного планування, змінюють послідовність вивчення тем, коригують кількість годин на вивчення окремого матеріалу (за потреби).</w:t>
            </w:r>
          </w:p>
          <w:p w:rsidR="00100CA0" w:rsidRDefault="00100CA0" w:rsidP="0055728C">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 xml:space="preserve">Під час проведення начальних занять значна частина вчителів реалізують </w:t>
            </w:r>
            <w:proofErr w:type="spellStart"/>
            <w:r w:rsidRPr="00776450">
              <w:rPr>
                <w:rFonts w:ascii="Times New Roman" w:eastAsia="Times New Roman" w:hAnsi="Times New Roman" w:cs="Times New Roman"/>
                <w:color w:val="000000"/>
                <w:sz w:val="24"/>
                <w:szCs w:val="24"/>
                <w:lang w:eastAsia="uk-UA"/>
              </w:rPr>
              <w:t>компетентнісний</w:t>
            </w:r>
            <w:proofErr w:type="spellEnd"/>
            <w:r w:rsidRPr="00776450">
              <w:rPr>
                <w:rFonts w:ascii="Times New Roman" w:eastAsia="Times New Roman" w:hAnsi="Times New Roman" w:cs="Times New Roman"/>
                <w:color w:val="000000"/>
                <w:sz w:val="24"/>
                <w:szCs w:val="24"/>
                <w:lang w:eastAsia="uk-UA"/>
              </w:rPr>
              <w:t xml:space="preserve"> підхід та забезпечують розвиток наскрізних умінь, розвиток критичного мислення учнів. Використовують сучасні освітні технології, спрямовані на оволодіння учнями ключовими </w:t>
            </w:r>
            <w:proofErr w:type="spellStart"/>
            <w:r w:rsidRPr="00776450">
              <w:rPr>
                <w:rFonts w:ascii="Times New Roman" w:eastAsia="Times New Roman" w:hAnsi="Times New Roman" w:cs="Times New Roman"/>
                <w:color w:val="000000"/>
                <w:sz w:val="24"/>
                <w:szCs w:val="24"/>
                <w:lang w:eastAsia="uk-UA"/>
              </w:rPr>
              <w:t>компетентностями</w:t>
            </w:r>
            <w:proofErr w:type="spellEnd"/>
            <w:r w:rsidRPr="00776450">
              <w:rPr>
                <w:rFonts w:ascii="Times New Roman" w:eastAsia="Times New Roman" w:hAnsi="Times New Roman" w:cs="Times New Roman"/>
                <w:color w:val="000000"/>
                <w:sz w:val="24"/>
                <w:szCs w:val="24"/>
                <w:lang w:eastAsia="uk-UA"/>
              </w:rPr>
              <w:t xml:space="preserve">, застосовують ефективні форми навчальних занять. Педагогічний колектив під час організації дистанційного навчання вдало поєднує синхронний та асинхронний режими навчання, використовує ресурси платформи </w:t>
            </w:r>
            <w:proofErr w:type="spellStart"/>
            <w:r w:rsidRPr="00776450">
              <w:rPr>
                <w:rFonts w:ascii="Times New Roman" w:eastAsia="Times New Roman" w:hAnsi="Times New Roman" w:cs="Times New Roman"/>
                <w:color w:val="000000"/>
                <w:sz w:val="24"/>
                <w:szCs w:val="24"/>
                <w:lang w:eastAsia="uk-UA"/>
              </w:rPr>
              <w:t>Google</w:t>
            </w:r>
            <w:proofErr w:type="spellEnd"/>
            <w:r w:rsidRPr="00776450">
              <w:rPr>
                <w:rFonts w:ascii="Times New Roman" w:eastAsia="Times New Roman" w:hAnsi="Times New Roman" w:cs="Times New Roman"/>
                <w:color w:val="000000"/>
                <w:sz w:val="24"/>
                <w:szCs w:val="24"/>
                <w:lang w:eastAsia="uk-UA"/>
              </w:rPr>
              <w:t xml:space="preserve"> </w:t>
            </w:r>
            <w:proofErr w:type="spellStart"/>
            <w:r w:rsidRPr="00776450">
              <w:rPr>
                <w:rFonts w:ascii="Times New Roman" w:eastAsia="Times New Roman" w:hAnsi="Times New Roman" w:cs="Times New Roman"/>
                <w:color w:val="000000"/>
                <w:sz w:val="24"/>
                <w:szCs w:val="24"/>
                <w:lang w:eastAsia="uk-UA"/>
              </w:rPr>
              <w:t>Workspace</w:t>
            </w:r>
            <w:proofErr w:type="spellEnd"/>
            <w:r w:rsidRPr="00776450">
              <w:rPr>
                <w:rFonts w:ascii="Times New Roman" w:eastAsia="Times New Roman" w:hAnsi="Times New Roman" w:cs="Times New Roman"/>
                <w:color w:val="000000"/>
                <w:sz w:val="24"/>
                <w:szCs w:val="24"/>
                <w:lang w:eastAsia="uk-UA"/>
              </w:rPr>
              <w:t xml:space="preserve"> </w:t>
            </w:r>
            <w:proofErr w:type="spellStart"/>
            <w:r w:rsidRPr="00776450">
              <w:rPr>
                <w:rFonts w:ascii="Times New Roman" w:eastAsia="Times New Roman" w:hAnsi="Times New Roman" w:cs="Times New Roman"/>
                <w:color w:val="000000"/>
                <w:sz w:val="24"/>
                <w:szCs w:val="24"/>
                <w:lang w:eastAsia="uk-UA"/>
              </w:rPr>
              <w:t>for</w:t>
            </w:r>
            <w:proofErr w:type="spellEnd"/>
            <w:r w:rsidRPr="00776450">
              <w:rPr>
                <w:rFonts w:ascii="Times New Roman" w:eastAsia="Times New Roman" w:hAnsi="Times New Roman" w:cs="Times New Roman"/>
                <w:color w:val="000000"/>
                <w:sz w:val="24"/>
                <w:szCs w:val="24"/>
                <w:lang w:eastAsia="uk-UA"/>
              </w:rPr>
              <w:t xml:space="preserve"> </w:t>
            </w:r>
            <w:proofErr w:type="spellStart"/>
            <w:r w:rsidRPr="00776450">
              <w:rPr>
                <w:rFonts w:ascii="Times New Roman" w:eastAsia="Times New Roman" w:hAnsi="Times New Roman" w:cs="Times New Roman"/>
                <w:color w:val="000000"/>
                <w:sz w:val="24"/>
                <w:szCs w:val="24"/>
                <w:lang w:eastAsia="uk-UA"/>
              </w:rPr>
              <w:t>Education</w:t>
            </w:r>
            <w:proofErr w:type="spellEnd"/>
            <w:r w:rsidRPr="00776450">
              <w:rPr>
                <w:rFonts w:ascii="Times New Roman" w:eastAsia="Times New Roman" w:hAnsi="Times New Roman" w:cs="Times New Roman"/>
                <w:color w:val="000000"/>
                <w:sz w:val="24"/>
                <w:szCs w:val="24"/>
                <w:lang w:eastAsia="uk-UA"/>
              </w:rPr>
              <w:t>. Учителі проводять індивідуальні бесіди, консультації, письмові роботи, усне опитування – різні види робіт з отриманням зворотного зв’язку. Адміністрація закладу готує накази методичної роботи, атестаційного процесу.</w:t>
            </w:r>
          </w:p>
          <w:p w:rsidR="00100CA0" w:rsidRDefault="00100CA0" w:rsidP="0055728C">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Педагогічні працівники беруть участь у розроблені індивідуальних освітніх траєкторій, зокрема – складають завдання, перевіряють роботи, надають консультації, проводять оцінювання навчальних досягнень учнів. Індивідуальні навчальні плани розробляються лише для здобувачів освіти, які нав</w:t>
            </w:r>
            <w:r w:rsidR="0055728C">
              <w:rPr>
                <w:rFonts w:ascii="Times New Roman" w:eastAsia="Times New Roman" w:hAnsi="Times New Roman" w:cs="Times New Roman"/>
                <w:color w:val="000000"/>
                <w:sz w:val="24"/>
                <w:szCs w:val="24"/>
                <w:lang w:eastAsia="uk-UA"/>
              </w:rPr>
              <w:t>чаються на індивідуальній формі</w:t>
            </w:r>
            <w:r w:rsidRPr="00776450">
              <w:rPr>
                <w:rFonts w:ascii="Times New Roman" w:eastAsia="Times New Roman" w:hAnsi="Times New Roman" w:cs="Times New Roman"/>
                <w:color w:val="000000"/>
                <w:sz w:val="24"/>
                <w:szCs w:val="24"/>
                <w:lang w:eastAsia="uk-UA"/>
              </w:rPr>
              <w:t xml:space="preserve">. Розробляється індивідуальний навчальний план, який відповідає освітній програмі закладу та Державним стандартам загальної середньої освіти. </w:t>
            </w:r>
          </w:p>
          <w:p w:rsidR="00100CA0" w:rsidRDefault="00100CA0" w:rsidP="0055728C">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Результати спостереження за навчальними заняттями, вивчення документації та ознайомлення зі створеними освітніми ресурсами показують, що більшість педагогічних працівників розробляють та використовують власні освітні ресурси (п</w:t>
            </w:r>
            <w:r w:rsidR="0055728C">
              <w:rPr>
                <w:rFonts w:ascii="Times New Roman" w:eastAsia="Times New Roman" w:hAnsi="Times New Roman" w:cs="Times New Roman"/>
                <w:color w:val="000000"/>
                <w:sz w:val="24"/>
                <w:szCs w:val="24"/>
                <w:lang w:eastAsia="uk-UA"/>
              </w:rPr>
              <w:t>резентації, методичні розробки)</w:t>
            </w:r>
            <w:r w:rsidRPr="00776450">
              <w:rPr>
                <w:rFonts w:ascii="Times New Roman" w:eastAsia="Times New Roman" w:hAnsi="Times New Roman" w:cs="Times New Roman"/>
                <w:color w:val="000000"/>
                <w:sz w:val="24"/>
                <w:szCs w:val="24"/>
                <w:lang w:eastAsia="uk-UA"/>
              </w:rPr>
              <w:t xml:space="preserve">. Користуються вчителі й інформаційними матеріалами для проведення навчальних занять (тестові роботи, завдання для самостійного опрацювання учнями, роздатковий дидактичний матеріал, QR-коди тощо). 29,2% педагогів поширюють власний педагогічний досвід у матеріалах та/або виступах конференцій; 4,2%- при участі у фахових конкурсах; 12,5% вчителів розмістили свої напрацювання на сайті закладу; 25% публікують інформацію на освітніх онлайн платформах, 45,8% – не мають оприлюднених </w:t>
            </w:r>
            <w:r w:rsidRPr="00776450">
              <w:rPr>
                <w:rFonts w:ascii="Times New Roman" w:eastAsia="Times New Roman" w:hAnsi="Times New Roman" w:cs="Times New Roman"/>
                <w:color w:val="000000"/>
                <w:sz w:val="24"/>
                <w:szCs w:val="24"/>
                <w:lang w:eastAsia="uk-UA"/>
              </w:rPr>
              <w:lastRenderedPageBreak/>
              <w:t>власних розробок. У закладі освіти відбувається обмін досвідом між вчителями.</w:t>
            </w:r>
            <w:r w:rsidRPr="00776450">
              <w:rPr>
                <w:rFonts w:ascii="Times New Roman" w:eastAsia="Times New Roman" w:hAnsi="Times New Roman" w:cs="Times New Roman"/>
                <w:color w:val="000000"/>
                <w:sz w:val="24"/>
                <w:szCs w:val="24"/>
                <w:lang w:eastAsia="uk-UA"/>
              </w:rPr>
              <w:br w:type="page"/>
              <w:t xml:space="preserve"> 79,2% вчителів стверджують, що у школі створюються умови для співпраці педагогів. Постійно відбувається обмін досвідом між вчителями закладу освіти через методичні об'єднання, майстер класи, </w:t>
            </w:r>
            <w:proofErr w:type="spellStart"/>
            <w:r w:rsidRPr="00776450">
              <w:rPr>
                <w:rFonts w:ascii="Times New Roman" w:eastAsia="Times New Roman" w:hAnsi="Times New Roman" w:cs="Times New Roman"/>
                <w:color w:val="000000"/>
                <w:sz w:val="24"/>
                <w:szCs w:val="24"/>
                <w:lang w:eastAsia="uk-UA"/>
              </w:rPr>
              <w:t>взаємовідвідування</w:t>
            </w:r>
            <w:proofErr w:type="spellEnd"/>
            <w:r w:rsidRPr="00776450">
              <w:rPr>
                <w:rFonts w:ascii="Times New Roman" w:eastAsia="Times New Roman" w:hAnsi="Times New Roman" w:cs="Times New Roman"/>
                <w:color w:val="000000"/>
                <w:sz w:val="24"/>
                <w:szCs w:val="24"/>
                <w:lang w:eastAsia="uk-UA"/>
              </w:rPr>
              <w:t>.</w:t>
            </w:r>
          </w:p>
          <w:p w:rsidR="00100CA0" w:rsidRDefault="00100CA0" w:rsidP="0055728C">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 xml:space="preserve">У ході спостереження за навчальними заняттями </w:t>
            </w:r>
            <w:proofErr w:type="spellStart"/>
            <w:r w:rsidRPr="00776450">
              <w:rPr>
                <w:rFonts w:ascii="Times New Roman" w:eastAsia="Times New Roman" w:hAnsi="Times New Roman" w:cs="Times New Roman"/>
                <w:color w:val="000000"/>
                <w:sz w:val="24"/>
                <w:szCs w:val="24"/>
                <w:lang w:eastAsia="uk-UA"/>
              </w:rPr>
              <w:t>відмічено</w:t>
            </w:r>
            <w:proofErr w:type="spellEnd"/>
            <w:r w:rsidRPr="00776450">
              <w:rPr>
                <w:rFonts w:ascii="Times New Roman" w:eastAsia="Times New Roman" w:hAnsi="Times New Roman" w:cs="Times New Roman"/>
                <w:color w:val="000000"/>
                <w:sz w:val="24"/>
                <w:szCs w:val="24"/>
                <w:lang w:eastAsia="uk-UA"/>
              </w:rPr>
              <w:t>, що вчителі сприяють формуванню суспільних цінностей та вихованню патріотизму у здобувачів освіти. Неодмінно ефективним та дієвим є особистий приклад вчителя, атмосфера довіри та доброзичливості.</w:t>
            </w:r>
          </w:p>
          <w:p w:rsidR="0055728C" w:rsidRDefault="00100CA0" w:rsidP="0055728C">
            <w:pPr>
              <w:ind w:firstLine="458"/>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 xml:space="preserve">100% педагогічних працівників систематично використовують ІКТ у своїй педагогічній діяльності, 25% удосконалюють форми та методи роботи використання ІКТ у педагогічній діяльності. Цифрові технології повноцінно впроваджуються в освітню діяльність закладу. </w:t>
            </w:r>
            <w:r w:rsidRPr="00776450">
              <w:rPr>
                <w:rFonts w:ascii="Times New Roman" w:eastAsia="Times New Roman" w:hAnsi="Times New Roman" w:cs="Times New Roman"/>
                <w:sz w:val="24"/>
                <w:szCs w:val="24"/>
                <w:lang w:eastAsia="uk-UA"/>
              </w:rPr>
              <w:t xml:space="preserve">53% батьків відповіли, що в закладі освіти проводиться з батьками робота щодо безпечного використання мережі Інтернет постійно; </w:t>
            </w:r>
            <w:r w:rsidRPr="00776450">
              <w:rPr>
                <w:rFonts w:ascii="Times New Roman" w:eastAsia="Times New Roman" w:hAnsi="Times New Roman" w:cs="Times New Roman"/>
                <w:color w:val="000000"/>
                <w:sz w:val="24"/>
                <w:szCs w:val="24"/>
                <w:lang w:eastAsia="uk-UA"/>
              </w:rPr>
              <w:t>25% - часто; 20% - іноді; 2% - ніколи. 50% батьків відповіли, що в закладі освіти проводиться з батьками робота щодо попередження кібербулінгу постійно; 24% - час</w:t>
            </w:r>
            <w:r w:rsidR="0055728C">
              <w:rPr>
                <w:rFonts w:ascii="Times New Roman" w:eastAsia="Times New Roman" w:hAnsi="Times New Roman" w:cs="Times New Roman"/>
                <w:color w:val="000000"/>
                <w:sz w:val="24"/>
                <w:szCs w:val="24"/>
                <w:lang w:eastAsia="uk-UA"/>
              </w:rPr>
              <w:t xml:space="preserve">то; 21% - іноді; 5% - ніколи.  </w:t>
            </w:r>
          </w:p>
          <w:p w:rsidR="00100CA0" w:rsidRDefault="00100CA0" w:rsidP="0055728C">
            <w:pPr>
              <w:ind w:firstLine="458"/>
              <w:jc w:val="both"/>
              <w:rPr>
                <w:rFonts w:ascii="Times New Roman" w:hAnsi="Times New Roman" w:cs="Times New Roman"/>
                <w:sz w:val="24"/>
                <w:szCs w:val="24"/>
              </w:rPr>
            </w:pPr>
            <w:r w:rsidRPr="00776450">
              <w:rPr>
                <w:rFonts w:ascii="Times New Roman" w:eastAsia="Times New Roman" w:hAnsi="Times New Roman" w:cs="Times New Roman"/>
                <w:color w:val="000000"/>
                <w:sz w:val="24"/>
                <w:szCs w:val="24"/>
                <w:lang w:eastAsia="uk-UA"/>
              </w:rPr>
              <w:t>Під час спостереження за навчальними заняттями з’ясовано,</w:t>
            </w:r>
            <w:r w:rsidRPr="00776450">
              <w:rPr>
                <w:rFonts w:ascii="Times New Roman" w:eastAsia="Times New Roman" w:hAnsi="Times New Roman" w:cs="Times New Roman"/>
                <w:color w:val="000000"/>
                <w:sz w:val="24"/>
                <w:szCs w:val="24"/>
                <w:lang w:eastAsia="uk-UA"/>
              </w:rPr>
              <w:br/>
              <w:t xml:space="preserve"> що ІКТ використовується педагогічними працівниками здебільшого для візуальної підтримки навчального заняття, і в меншій мірі спрямовані на їх активне самостійне використання учнями для власного розвитку, пошуку </w:t>
            </w:r>
            <w:proofErr w:type="spellStart"/>
            <w:r w:rsidRPr="00776450">
              <w:rPr>
                <w:rFonts w:ascii="Times New Roman" w:eastAsia="Times New Roman" w:hAnsi="Times New Roman" w:cs="Times New Roman"/>
                <w:color w:val="000000"/>
                <w:sz w:val="24"/>
                <w:szCs w:val="24"/>
                <w:lang w:eastAsia="uk-UA"/>
              </w:rPr>
              <w:t>розв’язків</w:t>
            </w:r>
            <w:proofErr w:type="spellEnd"/>
            <w:r w:rsidRPr="00776450">
              <w:rPr>
                <w:rFonts w:ascii="Times New Roman" w:eastAsia="Times New Roman" w:hAnsi="Times New Roman" w:cs="Times New Roman"/>
                <w:color w:val="000000"/>
                <w:sz w:val="24"/>
                <w:szCs w:val="24"/>
                <w:lang w:eastAsia="uk-UA"/>
              </w:rPr>
              <w:t xml:space="preserve"> проблеми чи активізації пізнавальної діяльності, що вказує на потребу педагогів в опануванні ними сучасних </w:t>
            </w:r>
            <w:proofErr w:type="spellStart"/>
            <w:r w:rsidRPr="00776450">
              <w:rPr>
                <w:rFonts w:ascii="Times New Roman" w:eastAsia="Times New Roman" w:hAnsi="Times New Roman" w:cs="Times New Roman"/>
                <w:color w:val="000000"/>
                <w:sz w:val="24"/>
                <w:szCs w:val="24"/>
                <w:lang w:eastAsia="uk-UA"/>
              </w:rPr>
              <w:t>методик</w:t>
            </w:r>
            <w:proofErr w:type="spellEnd"/>
            <w:r w:rsidRPr="00776450">
              <w:rPr>
                <w:rFonts w:ascii="Times New Roman" w:eastAsia="Times New Roman" w:hAnsi="Times New Roman" w:cs="Times New Roman"/>
                <w:color w:val="000000"/>
                <w:sz w:val="24"/>
                <w:szCs w:val="24"/>
                <w:lang w:eastAsia="uk-UA"/>
              </w:rPr>
              <w:t xml:space="preserve"> ІКТ</w:t>
            </w:r>
            <w:r>
              <w:rPr>
                <w:rFonts w:ascii="Times New Roman" w:eastAsia="Times New Roman" w:hAnsi="Times New Roman" w:cs="Times New Roman"/>
                <w:color w:val="000000"/>
                <w:sz w:val="24"/>
                <w:szCs w:val="24"/>
                <w:lang w:eastAsia="uk-UA"/>
              </w:rPr>
              <w:t xml:space="preserve"> </w:t>
            </w:r>
            <w:r w:rsidRPr="00776450">
              <w:rPr>
                <w:rFonts w:ascii="Times New Roman" w:eastAsia="Times New Roman" w:hAnsi="Times New Roman" w:cs="Times New Roman"/>
                <w:color w:val="000000"/>
                <w:sz w:val="24"/>
                <w:szCs w:val="24"/>
                <w:lang w:eastAsia="uk-UA"/>
              </w:rPr>
              <w:t>навчання та застосування в освітньому процесі.</w:t>
            </w:r>
          </w:p>
        </w:tc>
      </w:tr>
      <w:tr w:rsidR="007D6E3A" w:rsidTr="00652E76">
        <w:tc>
          <w:tcPr>
            <w:tcW w:w="2405" w:type="dxa"/>
          </w:tcPr>
          <w:p w:rsidR="007D6E3A" w:rsidRPr="00776450" w:rsidRDefault="007D6E3A" w:rsidP="007D6E3A">
            <w:pP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lastRenderedPageBreak/>
              <w:t>3.</w:t>
            </w:r>
            <w:r w:rsidRPr="00776450">
              <w:rPr>
                <w:rFonts w:ascii="Times New Roman" w:eastAsia="Times New Roman" w:hAnsi="Times New Roman" w:cs="Times New Roman"/>
                <w:bCs/>
                <w:color w:val="000000"/>
                <w:sz w:val="24"/>
                <w:szCs w:val="24"/>
                <w:lang w:eastAsia="uk-UA"/>
              </w:rPr>
              <w:t xml:space="preserve">2. Постійне підвищення професійного рівня і педагогічної майстерності педагогічних працівників. </w:t>
            </w:r>
          </w:p>
        </w:tc>
        <w:tc>
          <w:tcPr>
            <w:tcW w:w="7229" w:type="dxa"/>
          </w:tcPr>
          <w:p w:rsidR="00F65104" w:rsidRDefault="0055728C" w:rsidP="008E3112">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Усі педагогічні працівники закладу освіти забезпечують власний професійний розвиток з урахуванням цілей та напрямів розвитку освітньої політики, обираючи форми та напрями підвищення рівня власної професійної майстерності, у тому числі з учнями з особливими освітніми потребами. Наявний план</w:t>
            </w:r>
            <w:r w:rsidR="00F65104">
              <w:rPr>
                <w:rFonts w:ascii="Times New Roman" w:eastAsia="Times New Roman" w:hAnsi="Times New Roman" w:cs="Times New Roman"/>
                <w:color w:val="000000"/>
                <w:sz w:val="24"/>
                <w:szCs w:val="24"/>
                <w:lang w:eastAsia="uk-UA"/>
              </w:rPr>
              <w:t xml:space="preserve"> підвищення кваліфікації на 2024</w:t>
            </w:r>
            <w:r w:rsidRPr="00776450">
              <w:rPr>
                <w:rFonts w:ascii="Times New Roman" w:eastAsia="Times New Roman" w:hAnsi="Times New Roman" w:cs="Times New Roman"/>
                <w:color w:val="000000"/>
                <w:sz w:val="24"/>
                <w:szCs w:val="24"/>
                <w:lang w:eastAsia="uk-UA"/>
              </w:rPr>
              <w:t xml:space="preserve"> рік, свідоцтва та сертифікати підвищення кваліфікації. Вчителі обирають різні форми підвищення професійної кваліфікації, основними з яких є онлайн курси – 70,8%, курси неперервної освіти – 87,5%, методичні семінари – 41,7%; тренінги, майстер-класи-16,7%; </w:t>
            </w:r>
            <w:proofErr w:type="spellStart"/>
            <w:r w:rsidRPr="00776450">
              <w:rPr>
                <w:rFonts w:ascii="Times New Roman" w:eastAsia="Times New Roman" w:hAnsi="Times New Roman" w:cs="Times New Roman"/>
                <w:color w:val="000000"/>
                <w:sz w:val="24"/>
                <w:szCs w:val="24"/>
                <w:lang w:eastAsia="uk-UA"/>
              </w:rPr>
              <w:t>вебінари</w:t>
            </w:r>
            <w:proofErr w:type="spellEnd"/>
            <w:r w:rsidRPr="00776450">
              <w:rPr>
                <w:rFonts w:ascii="Times New Roman" w:eastAsia="Times New Roman" w:hAnsi="Times New Roman" w:cs="Times New Roman"/>
                <w:color w:val="000000"/>
                <w:sz w:val="24"/>
                <w:szCs w:val="24"/>
                <w:lang w:eastAsia="uk-UA"/>
              </w:rPr>
              <w:t xml:space="preserve"> – 62,5%, конференції – 25%. 75% вчителів під час анкетування зазначили, що підвищують свій професійний рівень шляхом самоосвіти. Керівництво закладу узагальнює, аналізує процес та результат </w:t>
            </w:r>
            <w:r w:rsidR="00F65104" w:rsidRPr="00776450">
              <w:rPr>
                <w:rFonts w:ascii="Times New Roman" w:eastAsia="Times New Roman" w:hAnsi="Times New Roman" w:cs="Times New Roman"/>
                <w:color w:val="000000"/>
                <w:sz w:val="24"/>
                <w:szCs w:val="24"/>
                <w:lang w:eastAsia="uk-UA"/>
              </w:rPr>
              <w:t>підвищення</w:t>
            </w:r>
            <w:r w:rsidRPr="00776450">
              <w:rPr>
                <w:rFonts w:ascii="Times New Roman" w:eastAsia="Times New Roman" w:hAnsi="Times New Roman" w:cs="Times New Roman"/>
                <w:color w:val="000000"/>
                <w:sz w:val="24"/>
                <w:szCs w:val="24"/>
                <w:lang w:eastAsia="uk-UA"/>
              </w:rPr>
              <w:t xml:space="preserve"> кваліфікації педагогічних працівників. Всі вчителі, які атестуються, мають свідоцтва та сертифікати проходження курсів</w:t>
            </w:r>
            <w:r w:rsidR="00F65104">
              <w:rPr>
                <w:rFonts w:ascii="Times New Roman" w:eastAsia="Times New Roman" w:hAnsi="Times New Roman" w:cs="Times New Roman"/>
                <w:color w:val="000000"/>
                <w:sz w:val="24"/>
                <w:szCs w:val="24"/>
                <w:lang w:eastAsia="uk-UA"/>
              </w:rPr>
              <w:t xml:space="preserve"> і необхідну кількість набраних годин (кредитів). </w:t>
            </w:r>
            <w:r w:rsidR="00F65104" w:rsidRPr="00F65104">
              <w:rPr>
                <w:rFonts w:ascii="Times New Roman" w:eastAsia="Times New Roman" w:hAnsi="Times New Roman" w:cs="Times New Roman"/>
                <w:color w:val="000000"/>
                <w:sz w:val="24"/>
                <w:szCs w:val="24"/>
                <w:lang w:eastAsia="uk-UA"/>
              </w:rPr>
              <w:t>У 2023/2024 навчальному році педагогічні працівники здійснювали підвищення кваліфікації за наступними напрямами:</w:t>
            </w:r>
          </w:p>
          <w:p w:rsidR="00F65104" w:rsidRDefault="00F65104" w:rsidP="00F65104">
            <w:pPr>
              <w:jc w:val="both"/>
              <w:rPr>
                <w:rFonts w:ascii="Times New Roman" w:eastAsia="Times New Roman" w:hAnsi="Times New Roman" w:cs="Times New Roman"/>
                <w:color w:val="000000"/>
                <w:sz w:val="24"/>
                <w:szCs w:val="24"/>
                <w:lang w:eastAsia="uk-UA"/>
              </w:rPr>
            </w:pPr>
            <w:r w:rsidRPr="00F65104">
              <w:rPr>
                <w:rFonts w:ascii="Times New Roman" w:eastAsia="Times New Roman" w:hAnsi="Times New Roman" w:cs="Times New Roman"/>
                <w:color w:val="000000"/>
                <w:sz w:val="24"/>
                <w:szCs w:val="24"/>
                <w:lang w:eastAsia="uk-UA"/>
              </w:rPr>
              <w:t>“Психологічна допомога дітям та учням в умовах війни” – 7 педагогів,</w:t>
            </w:r>
            <w:r>
              <w:rPr>
                <w:rFonts w:ascii="Times New Roman" w:eastAsia="Times New Roman" w:hAnsi="Times New Roman" w:cs="Times New Roman"/>
                <w:color w:val="000000"/>
                <w:sz w:val="24"/>
                <w:szCs w:val="24"/>
                <w:lang w:eastAsia="uk-UA"/>
              </w:rPr>
              <w:t xml:space="preserve"> </w:t>
            </w:r>
            <w:r w:rsidRPr="00F65104">
              <w:rPr>
                <w:rFonts w:ascii="Times New Roman" w:eastAsia="Times New Roman" w:hAnsi="Times New Roman" w:cs="Times New Roman"/>
                <w:color w:val="000000"/>
                <w:sz w:val="24"/>
                <w:szCs w:val="24"/>
                <w:lang w:eastAsia="uk-UA"/>
              </w:rPr>
              <w:t>“Національно-патріотичне виховання” – 7 педагогів,</w:t>
            </w:r>
            <w:r>
              <w:rPr>
                <w:rFonts w:ascii="Times New Roman" w:eastAsia="Times New Roman" w:hAnsi="Times New Roman" w:cs="Times New Roman"/>
                <w:color w:val="000000"/>
                <w:sz w:val="24"/>
                <w:szCs w:val="24"/>
                <w:lang w:eastAsia="uk-UA"/>
              </w:rPr>
              <w:t xml:space="preserve"> «</w:t>
            </w:r>
            <w:r w:rsidRPr="00F65104">
              <w:rPr>
                <w:rFonts w:ascii="Times New Roman" w:eastAsia="Times New Roman" w:hAnsi="Times New Roman" w:cs="Times New Roman"/>
                <w:color w:val="000000"/>
                <w:sz w:val="24"/>
                <w:szCs w:val="24"/>
                <w:lang w:eastAsia="uk-UA"/>
              </w:rPr>
              <w:t xml:space="preserve">Пріоритетні вектори діяльності керівника ЗЗСО </w:t>
            </w:r>
            <w:r w:rsidRPr="00F65104">
              <w:rPr>
                <w:rFonts w:ascii="Times New Roman" w:eastAsia="Times New Roman" w:hAnsi="Times New Roman" w:cs="Times New Roman"/>
                <w:color w:val="000000"/>
                <w:sz w:val="24"/>
                <w:szCs w:val="24"/>
                <w:lang w:eastAsia="uk-UA"/>
              </w:rPr>
              <w:br/>
              <w:t xml:space="preserve"> в сучасних умовах (директори ЗЗСО)</w:t>
            </w:r>
            <w:r>
              <w:rPr>
                <w:rFonts w:ascii="Times New Roman" w:eastAsia="Times New Roman" w:hAnsi="Times New Roman" w:cs="Times New Roman"/>
                <w:color w:val="000000"/>
                <w:sz w:val="24"/>
                <w:szCs w:val="24"/>
                <w:lang w:eastAsia="uk-UA"/>
              </w:rPr>
              <w:t>»</w:t>
            </w:r>
            <w:r w:rsidRPr="00F65104">
              <w:rPr>
                <w:rFonts w:ascii="Times New Roman" w:eastAsia="Times New Roman" w:hAnsi="Times New Roman" w:cs="Times New Roman"/>
                <w:color w:val="000000"/>
                <w:sz w:val="24"/>
                <w:szCs w:val="24"/>
                <w:lang w:eastAsia="uk-UA"/>
              </w:rPr>
              <w:t xml:space="preserve"> – 1 педагог, “Інклюзивне середовище” – 2 педагоги, за фахом – 3 педагоги. Курси підвищення кваліфікації керівників та вчителів 5-6 класів закладів освіти</w:t>
            </w:r>
            <w:r w:rsidRPr="00F65104">
              <w:rPr>
                <w:rFonts w:ascii="Times New Roman" w:eastAsia="Times New Roman" w:hAnsi="Times New Roman" w:cs="Times New Roman"/>
                <w:color w:val="000000"/>
                <w:sz w:val="24"/>
                <w:szCs w:val="24"/>
                <w:lang w:eastAsia="uk-UA"/>
              </w:rPr>
              <w:br/>
              <w:t xml:space="preserve"> (за всіма напрямами) за кошти освітньої субвенції на базі КВНЗ  «Харківська академія</w:t>
            </w:r>
            <w:r>
              <w:rPr>
                <w:rFonts w:ascii="Times New Roman" w:eastAsia="Times New Roman" w:hAnsi="Times New Roman" w:cs="Times New Roman"/>
                <w:color w:val="000000"/>
                <w:sz w:val="24"/>
                <w:szCs w:val="24"/>
                <w:lang w:eastAsia="uk-UA"/>
              </w:rPr>
              <w:t xml:space="preserve"> </w:t>
            </w:r>
            <w:r w:rsidRPr="00F65104">
              <w:rPr>
                <w:rFonts w:ascii="Times New Roman" w:eastAsia="Times New Roman" w:hAnsi="Times New Roman" w:cs="Times New Roman"/>
                <w:color w:val="000000"/>
                <w:sz w:val="24"/>
                <w:szCs w:val="24"/>
                <w:lang w:eastAsia="uk-UA"/>
              </w:rPr>
              <w:t xml:space="preserve">неперервної освіти» пройшли 20 педагогічних працівників. Навчання з підготовки тренерів-педагогів, та у </w:t>
            </w:r>
            <w:r w:rsidRPr="00F65104">
              <w:rPr>
                <w:rFonts w:ascii="Times New Roman" w:eastAsia="Times New Roman" w:hAnsi="Times New Roman" w:cs="Times New Roman"/>
                <w:color w:val="000000"/>
                <w:sz w:val="24"/>
                <w:szCs w:val="24"/>
                <w:lang w:eastAsia="uk-UA"/>
              </w:rPr>
              <w:lastRenderedPageBreak/>
              <w:t>подальшому - тренери-педагоги НУШ на</w:t>
            </w:r>
            <w:r>
              <w:rPr>
                <w:rFonts w:ascii="Times New Roman" w:eastAsia="Times New Roman" w:hAnsi="Times New Roman" w:cs="Times New Roman"/>
                <w:color w:val="000000"/>
                <w:sz w:val="24"/>
                <w:szCs w:val="24"/>
                <w:lang w:eastAsia="uk-UA"/>
              </w:rPr>
              <w:t xml:space="preserve"> </w:t>
            </w:r>
            <w:r w:rsidRPr="00F65104">
              <w:rPr>
                <w:rFonts w:ascii="Times New Roman" w:eastAsia="Times New Roman" w:hAnsi="Times New Roman" w:cs="Times New Roman"/>
                <w:color w:val="000000"/>
                <w:sz w:val="24"/>
                <w:szCs w:val="24"/>
                <w:lang w:eastAsia="uk-UA"/>
              </w:rPr>
              <w:t>курсах підвищення кваліфікації вчителів-</w:t>
            </w:r>
            <w:proofErr w:type="spellStart"/>
            <w:r w:rsidRPr="00F65104">
              <w:rPr>
                <w:rFonts w:ascii="Times New Roman" w:eastAsia="Times New Roman" w:hAnsi="Times New Roman" w:cs="Times New Roman"/>
                <w:color w:val="000000"/>
                <w:sz w:val="24"/>
                <w:szCs w:val="24"/>
                <w:lang w:eastAsia="uk-UA"/>
              </w:rPr>
              <w:t>предметників</w:t>
            </w:r>
            <w:proofErr w:type="spellEnd"/>
            <w:r w:rsidRPr="00F65104">
              <w:rPr>
                <w:rFonts w:ascii="Times New Roman" w:eastAsia="Times New Roman" w:hAnsi="Times New Roman" w:cs="Times New Roman"/>
                <w:color w:val="000000"/>
                <w:sz w:val="24"/>
                <w:szCs w:val="24"/>
                <w:lang w:eastAsia="uk-UA"/>
              </w:rPr>
              <w:t xml:space="preserve"> – 3 педа</w:t>
            </w:r>
            <w:r>
              <w:rPr>
                <w:rFonts w:ascii="Times New Roman" w:eastAsia="Times New Roman" w:hAnsi="Times New Roman" w:cs="Times New Roman"/>
                <w:color w:val="000000"/>
                <w:sz w:val="24"/>
                <w:szCs w:val="24"/>
                <w:lang w:eastAsia="uk-UA"/>
              </w:rPr>
              <w:t xml:space="preserve">гоги. </w:t>
            </w:r>
            <w:r w:rsidRPr="00F65104">
              <w:rPr>
                <w:rFonts w:ascii="Times New Roman" w:eastAsia="Times New Roman" w:hAnsi="Times New Roman" w:cs="Times New Roman"/>
                <w:color w:val="000000"/>
                <w:sz w:val="24"/>
                <w:szCs w:val="24"/>
                <w:lang w:eastAsia="uk-UA"/>
              </w:rPr>
              <w:t>Підвищення кваліфікації за програмою “Підготовка експертів до оцінювання професійних компетентностей вчителів української мови та літе</w:t>
            </w:r>
            <w:r>
              <w:rPr>
                <w:rFonts w:ascii="Times New Roman" w:eastAsia="Times New Roman" w:hAnsi="Times New Roman" w:cs="Times New Roman"/>
                <w:color w:val="000000"/>
                <w:sz w:val="24"/>
                <w:szCs w:val="24"/>
                <w:lang w:eastAsia="uk-UA"/>
              </w:rPr>
              <w:t xml:space="preserve">ратури, які реалізують Державний </w:t>
            </w:r>
            <w:r w:rsidRPr="00F65104">
              <w:rPr>
                <w:rFonts w:ascii="Times New Roman" w:eastAsia="Times New Roman" w:hAnsi="Times New Roman" w:cs="Times New Roman"/>
                <w:color w:val="000000"/>
                <w:sz w:val="24"/>
                <w:szCs w:val="24"/>
                <w:lang w:eastAsia="uk-UA"/>
              </w:rPr>
              <w:t>стандарт базової середньої освіти на першому циклі у 2023 році” – 1 педагог - експерт,</w:t>
            </w:r>
            <w:r w:rsidRPr="00F65104">
              <w:rPr>
                <w:rFonts w:ascii="Times New Roman" w:eastAsia="Times New Roman" w:hAnsi="Times New Roman" w:cs="Times New Roman"/>
                <w:color w:val="000000"/>
                <w:sz w:val="24"/>
                <w:szCs w:val="24"/>
                <w:lang w:eastAsia="uk-UA"/>
              </w:rPr>
              <w:br/>
              <w:t xml:space="preserve"> залучений до сертифікації педагогічних працівників (вчителів української мови та літератури).</w:t>
            </w:r>
          </w:p>
          <w:p w:rsidR="001F2AC3" w:rsidRDefault="0055728C" w:rsidP="008C7789">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 xml:space="preserve">Серед проєктів, які реалізуються в закладі такі: </w:t>
            </w:r>
            <w:r w:rsidR="008C7789">
              <w:rPr>
                <w:rFonts w:ascii="Times New Roman" w:eastAsia="Times New Roman" w:hAnsi="Times New Roman" w:cs="Times New Roman"/>
                <w:color w:val="000000"/>
                <w:sz w:val="24"/>
                <w:szCs w:val="24"/>
                <w:lang w:eastAsia="uk-UA"/>
              </w:rPr>
              <w:br/>
            </w:r>
            <w:r w:rsidRPr="00776450">
              <w:rPr>
                <w:rFonts w:ascii="Times New Roman" w:eastAsia="Times New Roman" w:hAnsi="Times New Roman" w:cs="Times New Roman"/>
                <w:color w:val="000000"/>
                <w:sz w:val="24"/>
                <w:szCs w:val="24"/>
                <w:lang w:eastAsia="uk-UA"/>
              </w:rPr>
              <w:t xml:space="preserve">Освітній </w:t>
            </w:r>
            <w:proofErr w:type="spellStart"/>
            <w:r w:rsidRPr="00776450">
              <w:rPr>
                <w:rFonts w:ascii="Times New Roman" w:eastAsia="Times New Roman" w:hAnsi="Times New Roman" w:cs="Times New Roman"/>
                <w:color w:val="000000"/>
                <w:sz w:val="24"/>
                <w:szCs w:val="24"/>
                <w:lang w:eastAsia="uk-UA"/>
              </w:rPr>
              <w:t>проєкт</w:t>
            </w:r>
            <w:proofErr w:type="spellEnd"/>
            <w:r w:rsidRPr="00776450">
              <w:rPr>
                <w:rFonts w:ascii="Times New Roman" w:eastAsia="Times New Roman" w:hAnsi="Times New Roman" w:cs="Times New Roman"/>
                <w:color w:val="000000"/>
                <w:sz w:val="24"/>
                <w:szCs w:val="24"/>
                <w:lang w:eastAsia="uk-UA"/>
              </w:rPr>
              <w:t xml:space="preserve"> «</w:t>
            </w:r>
            <w:r w:rsidR="008C7789">
              <w:rPr>
                <w:rFonts w:ascii="Times New Roman" w:eastAsia="Times New Roman" w:hAnsi="Times New Roman" w:cs="Times New Roman"/>
                <w:color w:val="000000"/>
                <w:sz w:val="24"/>
                <w:szCs w:val="24"/>
                <w:lang w:eastAsia="uk-UA"/>
              </w:rPr>
              <w:t>Р</w:t>
            </w:r>
            <w:r w:rsidR="00E851F8" w:rsidRPr="00E851F8">
              <w:rPr>
                <w:rFonts w:ascii="Times New Roman" w:eastAsia="Times New Roman" w:hAnsi="Times New Roman" w:cs="Times New Roman"/>
                <w:color w:val="000000"/>
                <w:sz w:val="24"/>
                <w:szCs w:val="24"/>
                <w:lang w:eastAsia="uk-UA"/>
              </w:rPr>
              <w:t>егіонального моніторингового дослідження рівня сформованості в учнів 5 класів читацької, математичної компетентності та компетентності в галузі природничих наук</w:t>
            </w:r>
            <w:r w:rsidR="008C7789">
              <w:rPr>
                <w:rFonts w:ascii="Times New Roman" w:eastAsia="Times New Roman" w:hAnsi="Times New Roman" w:cs="Times New Roman"/>
                <w:color w:val="000000"/>
                <w:sz w:val="24"/>
                <w:szCs w:val="24"/>
                <w:lang w:eastAsia="uk-UA"/>
              </w:rPr>
              <w:t xml:space="preserve"> </w:t>
            </w:r>
            <w:r w:rsidR="00E851F8" w:rsidRPr="00E851F8">
              <w:rPr>
                <w:rFonts w:ascii="Times New Roman" w:eastAsia="Times New Roman" w:hAnsi="Times New Roman" w:cs="Times New Roman"/>
                <w:color w:val="000000"/>
                <w:sz w:val="24"/>
                <w:szCs w:val="24"/>
                <w:lang w:eastAsia="uk-UA"/>
              </w:rPr>
              <w:t>(за результатами навчання в початковій школі)</w:t>
            </w:r>
            <w:r w:rsidRPr="00776450">
              <w:rPr>
                <w:rFonts w:ascii="Times New Roman" w:eastAsia="Times New Roman" w:hAnsi="Times New Roman" w:cs="Times New Roman"/>
                <w:color w:val="000000"/>
                <w:sz w:val="24"/>
                <w:szCs w:val="24"/>
                <w:lang w:eastAsia="uk-UA"/>
              </w:rPr>
              <w:t xml:space="preserve">»; </w:t>
            </w:r>
          </w:p>
          <w:p w:rsidR="008C7789" w:rsidRDefault="001F2AC3" w:rsidP="00E851F8">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Регіональний освітній </w:t>
            </w:r>
            <w:proofErr w:type="spellStart"/>
            <w:r>
              <w:rPr>
                <w:rFonts w:ascii="Times New Roman" w:eastAsia="Times New Roman" w:hAnsi="Times New Roman" w:cs="Times New Roman"/>
                <w:color w:val="000000"/>
                <w:sz w:val="24"/>
                <w:szCs w:val="24"/>
                <w:lang w:eastAsia="uk-UA"/>
              </w:rPr>
              <w:t>проєкт</w:t>
            </w:r>
            <w:proofErr w:type="spellEnd"/>
            <w:r>
              <w:rPr>
                <w:rFonts w:ascii="Times New Roman" w:eastAsia="Times New Roman" w:hAnsi="Times New Roman" w:cs="Times New Roman"/>
                <w:color w:val="000000"/>
                <w:sz w:val="24"/>
                <w:szCs w:val="24"/>
                <w:lang w:eastAsia="uk-UA"/>
              </w:rPr>
              <w:t xml:space="preserve"> «</w:t>
            </w:r>
            <w:r w:rsidRPr="001F2AC3">
              <w:rPr>
                <w:rFonts w:ascii="Times New Roman" w:eastAsia="Times New Roman" w:hAnsi="Times New Roman" w:cs="Times New Roman"/>
                <w:color w:val="000000"/>
                <w:sz w:val="24"/>
                <w:szCs w:val="24"/>
                <w:lang w:eastAsia="uk-UA"/>
              </w:rPr>
              <w:t>Моніторинг навчальних втрат і розривів у системі загальної середньої освіти Харківської області</w:t>
            </w:r>
            <w:r>
              <w:rPr>
                <w:rFonts w:ascii="Times New Roman" w:eastAsia="Times New Roman" w:hAnsi="Times New Roman" w:cs="Times New Roman"/>
                <w:color w:val="000000"/>
                <w:sz w:val="24"/>
                <w:szCs w:val="24"/>
                <w:lang w:eastAsia="uk-UA"/>
              </w:rPr>
              <w:t>»;</w:t>
            </w:r>
            <w:r w:rsidR="0055728C" w:rsidRPr="00776450">
              <w:rPr>
                <w:rFonts w:ascii="Times New Roman" w:eastAsia="Times New Roman" w:hAnsi="Times New Roman" w:cs="Times New Roman"/>
                <w:color w:val="000000"/>
                <w:sz w:val="24"/>
                <w:szCs w:val="24"/>
                <w:lang w:eastAsia="uk-UA"/>
              </w:rPr>
              <w:br/>
              <w:t xml:space="preserve"> Освітній </w:t>
            </w:r>
            <w:proofErr w:type="spellStart"/>
            <w:r w:rsidR="0055728C" w:rsidRPr="00776450">
              <w:rPr>
                <w:rFonts w:ascii="Times New Roman" w:eastAsia="Times New Roman" w:hAnsi="Times New Roman" w:cs="Times New Roman"/>
                <w:color w:val="000000"/>
                <w:sz w:val="24"/>
                <w:szCs w:val="24"/>
                <w:lang w:eastAsia="uk-UA"/>
              </w:rPr>
              <w:t>проєкт</w:t>
            </w:r>
            <w:proofErr w:type="spellEnd"/>
            <w:r w:rsidR="0055728C" w:rsidRPr="00776450">
              <w:rPr>
                <w:rFonts w:ascii="Times New Roman" w:eastAsia="Times New Roman" w:hAnsi="Times New Roman" w:cs="Times New Roman"/>
                <w:color w:val="000000"/>
                <w:sz w:val="24"/>
                <w:szCs w:val="24"/>
                <w:lang w:eastAsia="uk-UA"/>
              </w:rPr>
              <w:t xml:space="preserve"> «Освітній технопарк Харківщини – 2030»;</w:t>
            </w:r>
            <w:r w:rsidR="0055728C" w:rsidRPr="00776450">
              <w:rPr>
                <w:rFonts w:ascii="Times New Roman" w:eastAsia="Times New Roman" w:hAnsi="Times New Roman" w:cs="Times New Roman"/>
                <w:color w:val="000000"/>
                <w:sz w:val="24"/>
                <w:szCs w:val="24"/>
                <w:lang w:eastAsia="uk-UA"/>
              </w:rPr>
              <w:br/>
              <w:t xml:space="preserve"> Всеукраїнський освітній </w:t>
            </w:r>
            <w:proofErr w:type="spellStart"/>
            <w:r w:rsidR="0055728C" w:rsidRPr="00776450">
              <w:rPr>
                <w:rFonts w:ascii="Times New Roman" w:eastAsia="Times New Roman" w:hAnsi="Times New Roman" w:cs="Times New Roman"/>
                <w:color w:val="000000"/>
                <w:sz w:val="24"/>
                <w:szCs w:val="24"/>
                <w:lang w:eastAsia="uk-UA"/>
              </w:rPr>
              <w:t>проєкт</w:t>
            </w:r>
            <w:proofErr w:type="spellEnd"/>
            <w:r w:rsidR="0055728C" w:rsidRPr="00776450">
              <w:rPr>
                <w:rFonts w:ascii="Times New Roman" w:eastAsia="Times New Roman" w:hAnsi="Times New Roman" w:cs="Times New Roman"/>
                <w:color w:val="000000"/>
                <w:sz w:val="24"/>
                <w:szCs w:val="24"/>
                <w:lang w:eastAsia="uk-UA"/>
              </w:rPr>
              <w:t xml:space="preserve"> «На урок» (більшість вчителів мають публікації з професійної тематики та методичні розробки);</w:t>
            </w:r>
            <w:r w:rsidR="0055728C" w:rsidRPr="00776450">
              <w:rPr>
                <w:rFonts w:ascii="Times New Roman" w:eastAsia="Times New Roman" w:hAnsi="Times New Roman" w:cs="Times New Roman"/>
                <w:color w:val="000000"/>
                <w:sz w:val="24"/>
                <w:szCs w:val="24"/>
                <w:lang w:eastAsia="uk-UA"/>
              </w:rPr>
              <w:br/>
              <w:t xml:space="preserve"> </w:t>
            </w:r>
            <w:proofErr w:type="spellStart"/>
            <w:r w:rsidR="0055728C" w:rsidRPr="00776450">
              <w:rPr>
                <w:rFonts w:ascii="Times New Roman" w:eastAsia="Times New Roman" w:hAnsi="Times New Roman" w:cs="Times New Roman"/>
                <w:color w:val="000000"/>
                <w:sz w:val="24"/>
                <w:szCs w:val="24"/>
                <w:lang w:eastAsia="uk-UA"/>
              </w:rPr>
              <w:t>Проєкт</w:t>
            </w:r>
            <w:proofErr w:type="spellEnd"/>
            <w:r w:rsidR="0055728C" w:rsidRPr="00776450">
              <w:rPr>
                <w:rFonts w:ascii="Times New Roman" w:eastAsia="Times New Roman" w:hAnsi="Times New Roman" w:cs="Times New Roman"/>
                <w:color w:val="000000"/>
                <w:sz w:val="24"/>
                <w:szCs w:val="24"/>
                <w:lang w:eastAsia="uk-UA"/>
              </w:rPr>
              <w:t xml:space="preserve"> «</w:t>
            </w:r>
            <w:proofErr w:type="spellStart"/>
            <w:r w:rsidR="0055728C" w:rsidRPr="00776450">
              <w:rPr>
                <w:rFonts w:ascii="Times New Roman" w:eastAsia="Times New Roman" w:hAnsi="Times New Roman" w:cs="Times New Roman"/>
                <w:color w:val="000000"/>
                <w:sz w:val="24"/>
                <w:szCs w:val="24"/>
                <w:lang w:eastAsia="uk-UA"/>
              </w:rPr>
              <w:t>Всеосвіта</w:t>
            </w:r>
            <w:proofErr w:type="spellEnd"/>
            <w:r w:rsidR="0055728C" w:rsidRPr="00776450">
              <w:rPr>
                <w:rFonts w:ascii="Times New Roman" w:eastAsia="Times New Roman" w:hAnsi="Times New Roman" w:cs="Times New Roman"/>
                <w:color w:val="000000"/>
                <w:sz w:val="24"/>
                <w:szCs w:val="24"/>
                <w:lang w:eastAsia="uk-UA"/>
              </w:rPr>
              <w:t>» (більшість вчителів мають публікації з професійної тематики та методичні розробки);</w:t>
            </w:r>
          </w:p>
          <w:p w:rsidR="008C7789" w:rsidRDefault="008C7789" w:rsidP="008C7789">
            <w:pPr>
              <w:pStyle w:val="a4"/>
              <w:spacing w:before="20" w:beforeAutospacing="0" w:after="0" w:afterAutospacing="0"/>
              <w:jc w:val="both"/>
            </w:pPr>
            <w:proofErr w:type="spellStart"/>
            <w:r>
              <w:rPr>
                <w:color w:val="000000"/>
                <w:shd w:val="clear" w:color="auto" w:fill="FFFFFF"/>
              </w:rPr>
              <w:t>Проєкт</w:t>
            </w:r>
            <w:proofErr w:type="spellEnd"/>
            <w:r>
              <w:rPr>
                <w:color w:val="000000"/>
                <w:shd w:val="clear" w:color="auto" w:fill="FFFFFF"/>
              </w:rPr>
              <w:t xml:space="preserve"> «Вивчай та розрізняй: </w:t>
            </w:r>
            <w:proofErr w:type="spellStart"/>
            <w:r>
              <w:rPr>
                <w:color w:val="000000"/>
                <w:shd w:val="clear" w:color="auto" w:fill="FFFFFF"/>
              </w:rPr>
              <w:t>інфомедійна</w:t>
            </w:r>
            <w:proofErr w:type="spellEnd"/>
            <w:r>
              <w:rPr>
                <w:color w:val="000000"/>
                <w:shd w:val="clear" w:color="auto" w:fill="FFFFFF"/>
              </w:rPr>
              <w:t xml:space="preserve"> грамотність в освіті» (від </w:t>
            </w:r>
            <w:r>
              <w:rPr>
                <w:color w:val="000000"/>
              </w:rPr>
              <w:t>команди проєкту IREX спільно з Академією української преси та у співпраці з Міністерством освіти і науки України);</w:t>
            </w:r>
          </w:p>
          <w:p w:rsidR="008C7789" w:rsidRDefault="008C7789" w:rsidP="008C7789">
            <w:pPr>
              <w:pStyle w:val="a4"/>
              <w:spacing w:before="0" w:beforeAutospacing="0" w:after="0" w:afterAutospacing="0"/>
            </w:pPr>
            <w:r>
              <w:rPr>
                <w:color w:val="000000"/>
              </w:rPr>
              <w:t xml:space="preserve">Всеукраїнський </w:t>
            </w:r>
            <w:proofErr w:type="spellStart"/>
            <w:r>
              <w:rPr>
                <w:color w:val="000000"/>
              </w:rPr>
              <w:t>проєкт</w:t>
            </w:r>
            <w:proofErr w:type="spellEnd"/>
            <w:r>
              <w:rPr>
                <w:color w:val="000000"/>
              </w:rPr>
              <w:t xml:space="preserve"> “Шкільний урок </w:t>
            </w:r>
            <w:proofErr w:type="spellStart"/>
            <w:r>
              <w:rPr>
                <w:color w:val="000000"/>
              </w:rPr>
              <w:t>волонтерства</w:t>
            </w:r>
            <w:proofErr w:type="spellEnd"/>
            <w:r>
              <w:rPr>
                <w:color w:val="000000"/>
              </w:rPr>
              <w:t>”;</w:t>
            </w:r>
          </w:p>
          <w:p w:rsidR="00F65104" w:rsidRDefault="008C7789" w:rsidP="008C7789">
            <w:pPr>
              <w:pStyle w:val="a4"/>
              <w:spacing w:before="0" w:beforeAutospacing="0" w:after="0" w:afterAutospacing="0"/>
            </w:pPr>
            <w:proofErr w:type="spellStart"/>
            <w:r>
              <w:rPr>
                <w:color w:val="000000"/>
              </w:rPr>
              <w:t>Проєкт</w:t>
            </w:r>
            <w:proofErr w:type="spellEnd"/>
            <w:r>
              <w:rPr>
                <w:color w:val="000000"/>
              </w:rPr>
              <w:t xml:space="preserve"> “</w:t>
            </w:r>
            <w:proofErr w:type="spellStart"/>
            <w:r>
              <w:rPr>
                <w:color w:val="000000"/>
              </w:rPr>
              <w:t>НотаЄнота</w:t>
            </w:r>
            <w:proofErr w:type="spellEnd"/>
            <w:r>
              <w:rPr>
                <w:color w:val="000000"/>
              </w:rPr>
              <w:t xml:space="preserve">” з проведення </w:t>
            </w:r>
            <w:proofErr w:type="spellStart"/>
            <w:r>
              <w:rPr>
                <w:color w:val="000000"/>
              </w:rPr>
              <w:t>антифейкових</w:t>
            </w:r>
            <w:proofErr w:type="spellEnd"/>
            <w:r>
              <w:rPr>
                <w:color w:val="000000"/>
              </w:rPr>
              <w:t xml:space="preserve"> ігор(</w:t>
            </w:r>
            <w:r>
              <w:rPr>
                <w:color w:val="000000"/>
                <w:shd w:val="clear" w:color="auto" w:fill="FFFFFF"/>
              </w:rPr>
              <w:t xml:space="preserve">спрямований на протидію дезінформації та ворожим </w:t>
            </w:r>
            <w:proofErr w:type="spellStart"/>
            <w:r>
              <w:rPr>
                <w:color w:val="000000"/>
                <w:shd w:val="clear" w:color="auto" w:fill="FFFFFF"/>
              </w:rPr>
              <w:t>вкидам</w:t>
            </w:r>
            <w:proofErr w:type="spellEnd"/>
            <w:r>
              <w:rPr>
                <w:color w:val="000000"/>
                <w:shd w:val="clear" w:color="auto" w:fill="FFFFFF"/>
              </w:rPr>
              <w:t xml:space="preserve"> в ігровому форматі);</w:t>
            </w:r>
            <w:r w:rsidR="0055728C" w:rsidRPr="00776450">
              <w:rPr>
                <w:color w:val="000000"/>
              </w:rPr>
              <w:br/>
              <w:t xml:space="preserve"> </w:t>
            </w:r>
            <w:r w:rsidR="004B26F5" w:rsidRPr="004B26F5">
              <w:t>“Інженерний тиждень для учнів молодших, середніх та старших класів”</w:t>
            </w:r>
            <w:r w:rsidR="001F2AC3">
              <w:t>.</w:t>
            </w:r>
          </w:p>
        </w:tc>
      </w:tr>
      <w:tr w:rsidR="007D6E3A" w:rsidTr="00652E76">
        <w:tc>
          <w:tcPr>
            <w:tcW w:w="2405" w:type="dxa"/>
          </w:tcPr>
          <w:p w:rsidR="007D6E3A" w:rsidRPr="007D6E3A" w:rsidRDefault="007D6E3A" w:rsidP="007D6E3A">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uk-UA"/>
              </w:rPr>
              <w:lastRenderedPageBreak/>
              <w:t>3.</w:t>
            </w:r>
            <w:r w:rsidRPr="00776450">
              <w:rPr>
                <w:rFonts w:ascii="Times New Roman" w:eastAsia="Times New Roman" w:hAnsi="Times New Roman" w:cs="Times New Roman"/>
                <w:bCs/>
                <w:color w:val="000000"/>
                <w:sz w:val="24"/>
                <w:szCs w:val="24"/>
                <w:lang w:eastAsia="uk-UA"/>
              </w:rPr>
              <w:t>3. Налагодження співпраці зі здобувачами освіти, їх батьками, праців</w:t>
            </w:r>
            <w:r>
              <w:rPr>
                <w:rFonts w:ascii="Times New Roman" w:eastAsia="Times New Roman" w:hAnsi="Times New Roman" w:cs="Times New Roman"/>
                <w:bCs/>
                <w:color w:val="000000"/>
                <w:sz w:val="24"/>
                <w:szCs w:val="24"/>
                <w:lang w:eastAsia="uk-UA"/>
              </w:rPr>
              <w:t xml:space="preserve">никами закладу освіти. </w:t>
            </w:r>
          </w:p>
        </w:tc>
        <w:tc>
          <w:tcPr>
            <w:tcW w:w="7229" w:type="dxa"/>
          </w:tcPr>
          <w:p w:rsidR="007D6E3A" w:rsidRDefault="0055728C" w:rsidP="002468A7">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 xml:space="preserve">Переважна більшість педагогічних працівників використовує різні форми роботи, яка спрямована на формування партнерських взаємин між здобувачами освіти (повага до особистості, мотивування до предмета, створення ситуації успіху під час навчальних занять, надання можливості висловити свою думку). За результатами анкетування </w:t>
            </w:r>
            <w:r w:rsidRPr="00776450">
              <w:rPr>
                <w:rFonts w:ascii="Times New Roman" w:eastAsia="Times New Roman" w:hAnsi="Times New Roman" w:cs="Times New Roman"/>
                <w:sz w:val="24"/>
                <w:szCs w:val="24"/>
                <w:lang w:eastAsia="uk-UA"/>
              </w:rPr>
              <w:t xml:space="preserve">92,3% </w:t>
            </w:r>
            <w:r w:rsidRPr="00776450">
              <w:rPr>
                <w:rFonts w:ascii="Times New Roman" w:eastAsia="Times New Roman" w:hAnsi="Times New Roman" w:cs="Times New Roman"/>
                <w:color w:val="000000"/>
                <w:sz w:val="24"/>
                <w:szCs w:val="24"/>
                <w:lang w:eastAsia="uk-UA"/>
              </w:rPr>
              <w:t xml:space="preserve">учнів зазначили, що їхня думка вислуховується і враховується вчителями з окремих навчальних предметів, 68,3% опитаних – завжди, проте 5,8% респондентів вважають, що більшість вчителів нав’язують свою думку як єдино правильну і 1,9% вказали, що думка учнів практично не враховується. Під час спостереження за навчальними заняттями було </w:t>
            </w:r>
            <w:proofErr w:type="spellStart"/>
            <w:r w:rsidRPr="00776450">
              <w:rPr>
                <w:rFonts w:ascii="Times New Roman" w:eastAsia="Times New Roman" w:hAnsi="Times New Roman" w:cs="Times New Roman"/>
                <w:color w:val="000000"/>
                <w:sz w:val="24"/>
                <w:szCs w:val="24"/>
                <w:lang w:eastAsia="uk-UA"/>
              </w:rPr>
              <w:t>відмічено</w:t>
            </w:r>
            <w:proofErr w:type="spellEnd"/>
            <w:r w:rsidRPr="00776450">
              <w:rPr>
                <w:rFonts w:ascii="Times New Roman" w:eastAsia="Times New Roman" w:hAnsi="Times New Roman" w:cs="Times New Roman"/>
                <w:color w:val="000000"/>
                <w:sz w:val="24"/>
                <w:szCs w:val="24"/>
                <w:lang w:eastAsia="uk-UA"/>
              </w:rPr>
              <w:t>, що у всіх педагогів прослідковується повага до кожної дитини, її запитів та інтересів, пропонують учням завдання та вправи, які враховують життєві інтереси та запити здобувачів освіти, мотивують учнів застосовувати власний життєвий досвід та шукати різні варіанти рішень у проблемних ситуаціях, вислуховують та сприймають думки учнів та їх погляди.</w:t>
            </w:r>
          </w:p>
          <w:p w:rsidR="000A62D8" w:rsidRDefault="0055728C" w:rsidP="00A00501">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 xml:space="preserve">Під час анкетування переважна більшість батьків зазначила, що педагогічні працівники співпрацюють з ними щодо питань організації освітнього процесу, забезпечують постійний зворотний зв'язок. За результатами опитування з’ясовано, що 93,6% батьків задоволені комунікацією з </w:t>
            </w:r>
            <w:r w:rsidR="00A00501">
              <w:rPr>
                <w:rFonts w:ascii="Times New Roman" w:eastAsia="Times New Roman" w:hAnsi="Times New Roman" w:cs="Times New Roman"/>
                <w:color w:val="000000"/>
                <w:sz w:val="24"/>
                <w:szCs w:val="24"/>
                <w:lang w:eastAsia="uk-UA"/>
              </w:rPr>
              <w:t>педагогічними працівниками. 96,4</w:t>
            </w:r>
            <w:r w:rsidRPr="00776450">
              <w:rPr>
                <w:rFonts w:ascii="Times New Roman" w:eastAsia="Times New Roman" w:hAnsi="Times New Roman" w:cs="Times New Roman"/>
                <w:color w:val="000000"/>
                <w:sz w:val="24"/>
                <w:szCs w:val="24"/>
                <w:lang w:eastAsia="uk-UA"/>
              </w:rPr>
              <w:t xml:space="preserve">% батьків відповіли, що найчастіше розраховують на класного керівника у розв’язанні проблемних </w:t>
            </w:r>
            <w:r w:rsidR="00A00501">
              <w:rPr>
                <w:rFonts w:ascii="Times New Roman" w:eastAsia="Times New Roman" w:hAnsi="Times New Roman" w:cs="Times New Roman"/>
                <w:color w:val="000000"/>
                <w:sz w:val="24"/>
                <w:szCs w:val="24"/>
                <w:lang w:eastAsia="uk-UA"/>
              </w:rPr>
              <w:t>ситуацій з дитиною в школі, 31,3</w:t>
            </w:r>
            <w:r w:rsidRPr="00776450">
              <w:rPr>
                <w:rFonts w:ascii="Times New Roman" w:eastAsia="Times New Roman" w:hAnsi="Times New Roman" w:cs="Times New Roman"/>
                <w:color w:val="000000"/>
                <w:sz w:val="24"/>
                <w:szCs w:val="24"/>
                <w:lang w:eastAsia="uk-UA"/>
              </w:rPr>
              <w:t xml:space="preserve">% - </w:t>
            </w:r>
            <w:r w:rsidR="00A00501">
              <w:rPr>
                <w:rFonts w:ascii="Times New Roman" w:eastAsia="Times New Roman" w:hAnsi="Times New Roman" w:cs="Times New Roman"/>
                <w:color w:val="000000"/>
                <w:sz w:val="24"/>
                <w:szCs w:val="24"/>
                <w:lang w:eastAsia="uk-UA"/>
              </w:rPr>
              <w:t>директора, 6% - педагогів, 7,2</w:t>
            </w:r>
            <w:r w:rsidRPr="00776450">
              <w:rPr>
                <w:rFonts w:ascii="Times New Roman" w:eastAsia="Times New Roman" w:hAnsi="Times New Roman" w:cs="Times New Roman"/>
                <w:color w:val="000000"/>
                <w:sz w:val="24"/>
                <w:szCs w:val="24"/>
                <w:lang w:eastAsia="uk-UA"/>
              </w:rPr>
              <w:t>% - заступника директора, 6,1% - практичного псих</w:t>
            </w:r>
            <w:r w:rsidR="00A00501">
              <w:rPr>
                <w:rFonts w:ascii="Times New Roman" w:eastAsia="Times New Roman" w:hAnsi="Times New Roman" w:cs="Times New Roman"/>
                <w:color w:val="000000"/>
                <w:sz w:val="24"/>
                <w:szCs w:val="24"/>
                <w:lang w:eastAsia="uk-UA"/>
              </w:rPr>
              <w:t>олога, 2,4% - інших батьків, 1,2</w:t>
            </w:r>
            <w:r w:rsidRPr="00776450">
              <w:rPr>
                <w:rFonts w:ascii="Times New Roman" w:eastAsia="Times New Roman" w:hAnsi="Times New Roman" w:cs="Times New Roman"/>
                <w:color w:val="000000"/>
                <w:sz w:val="24"/>
                <w:szCs w:val="24"/>
                <w:lang w:eastAsia="uk-UA"/>
              </w:rPr>
              <w:t xml:space="preserve">% - органів </w:t>
            </w:r>
            <w:r w:rsidRPr="00776450">
              <w:rPr>
                <w:rFonts w:ascii="Times New Roman" w:eastAsia="Times New Roman" w:hAnsi="Times New Roman" w:cs="Times New Roman"/>
                <w:color w:val="000000"/>
                <w:sz w:val="24"/>
                <w:szCs w:val="24"/>
                <w:lang w:eastAsia="uk-UA"/>
              </w:rPr>
              <w:lastRenderedPageBreak/>
              <w:t>управління освітою. інформацію про діяльність закла</w:t>
            </w:r>
            <w:r w:rsidR="00A00501">
              <w:rPr>
                <w:rFonts w:ascii="Times New Roman" w:eastAsia="Times New Roman" w:hAnsi="Times New Roman" w:cs="Times New Roman"/>
                <w:color w:val="000000"/>
                <w:sz w:val="24"/>
                <w:szCs w:val="24"/>
                <w:lang w:eastAsia="uk-UA"/>
              </w:rPr>
              <w:t>ду освіти батьки отримують: 86,7% від класного керівника, 36,1% на батьківських зборах, 18,1</w:t>
            </w:r>
            <w:r w:rsidRPr="00776450">
              <w:rPr>
                <w:rFonts w:ascii="Times New Roman" w:eastAsia="Times New Roman" w:hAnsi="Times New Roman" w:cs="Times New Roman"/>
                <w:color w:val="000000"/>
                <w:sz w:val="24"/>
                <w:szCs w:val="24"/>
                <w:lang w:eastAsia="uk-UA"/>
              </w:rPr>
              <w:t xml:space="preserve">% через спільноти в соціальних мережах, </w:t>
            </w:r>
            <w:r w:rsidR="00A00501">
              <w:rPr>
                <w:rFonts w:ascii="Times New Roman" w:eastAsia="Times New Roman" w:hAnsi="Times New Roman" w:cs="Times New Roman"/>
                <w:color w:val="000000"/>
                <w:sz w:val="24"/>
                <w:szCs w:val="24"/>
                <w:lang w:eastAsia="uk-UA"/>
              </w:rPr>
              <w:t>3,6</w:t>
            </w:r>
            <w:r w:rsidRPr="00776450">
              <w:rPr>
                <w:rFonts w:ascii="Times New Roman" w:eastAsia="Times New Roman" w:hAnsi="Times New Roman" w:cs="Times New Roman"/>
                <w:color w:val="000000"/>
                <w:sz w:val="24"/>
                <w:szCs w:val="24"/>
                <w:lang w:eastAsia="uk-UA"/>
              </w:rPr>
              <w:t xml:space="preserve">% відповіли, що важко отримати інформацію. </w:t>
            </w:r>
            <w:r w:rsidR="000A62D8">
              <w:rPr>
                <w:rFonts w:ascii="Times New Roman" w:eastAsia="Times New Roman" w:hAnsi="Times New Roman" w:cs="Times New Roman"/>
                <w:color w:val="000000"/>
                <w:sz w:val="24"/>
                <w:szCs w:val="24"/>
                <w:lang w:eastAsia="uk-UA"/>
              </w:rPr>
              <w:t xml:space="preserve">83,1% батьків вважають що </w:t>
            </w:r>
            <w:r w:rsidR="000A62D8" w:rsidRPr="000A62D8">
              <w:rPr>
                <w:rFonts w:ascii="Times New Roman" w:eastAsia="Times New Roman" w:hAnsi="Times New Roman" w:cs="Times New Roman"/>
                <w:color w:val="000000"/>
                <w:sz w:val="24"/>
                <w:szCs w:val="24"/>
                <w:lang w:eastAsia="uk-UA"/>
              </w:rPr>
              <w:t xml:space="preserve">думку батьків </w:t>
            </w:r>
            <w:r w:rsidR="000A62D8">
              <w:rPr>
                <w:rFonts w:ascii="Times New Roman" w:eastAsia="Times New Roman" w:hAnsi="Times New Roman" w:cs="Times New Roman"/>
                <w:color w:val="000000"/>
                <w:sz w:val="24"/>
                <w:szCs w:val="24"/>
                <w:lang w:eastAsia="uk-UA"/>
              </w:rPr>
              <w:t xml:space="preserve">враховують </w:t>
            </w:r>
            <w:r w:rsidR="000A62D8" w:rsidRPr="000A62D8">
              <w:rPr>
                <w:rFonts w:ascii="Times New Roman" w:eastAsia="Times New Roman" w:hAnsi="Times New Roman" w:cs="Times New Roman"/>
                <w:color w:val="000000"/>
                <w:sz w:val="24"/>
                <w:szCs w:val="24"/>
                <w:lang w:eastAsia="uk-UA"/>
              </w:rPr>
              <w:t>під час прийняття важливих управлінських рішень</w:t>
            </w:r>
          </w:p>
          <w:p w:rsidR="0055728C" w:rsidRDefault="0055728C" w:rsidP="00A00501">
            <w:pPr>
              <w:jc w:val="both"/>
              <w:rPr>
                <w:rFonts w:ascii="Times New Roman" w:hAnsi="Times New Roman" w:cs="Times New Roman"/>
                <w:sz w:val="24"/>
                <w:szCs w:val="24"/>
              </w:rPr>
            </w:pPr>
            <w:r w:rsidRPr="00776450">
              <w:rPr>
                <w:rFonts w:ascii="Times New Roman" w:eastAsia="Times New Roman" w:hAnsi="Times New Roman" w:cs="Times New Roman"/>
                <w:color w:val="000000"/>
                <w:sz w:val="24"/>
                <w:szCs w:val="24"/>
                <w:lang w:eastAsia="uk-UA"/>
              </w:rPr>
              <w:t>Педагогічні працівники закладу діють на засадах партнерства, взаємодопомоги: надають методичну підтримку колегам, обмінюються досвідом, консультують. Атмосфера доброзичливості в педагогічному колективі сприяє ефективному розв’язанню освітніх проблем. Взаємне збагачення педагогічними здобутками, спільний пошук оптимальних методів і форм викладання призводить до професійного зростання освітньої діяльності.</w:t>
            </w:r>
            <w:r w:rsidRPr="00776450">
              <w:rPr>
                <w:rFonts w:ascii="Times New Roman" w:eastAsia="Times New Roman" w:hAnsi="Times New Roman" w:cs="Times New Roman"/>
                <w:color w:val="000000"/>
                <w:sz w:val="24"/>
                <w:szCs w:val="24"/>
                <w:lang w:eastAsia="uk-UA"/>
              </w:rPr>
              <w:br/>
              <w:t xml:space="preserve">Педагоги закладу постійно співпрацюють, діляться знаннями, використовують </w:t>
            </w:r>
            <w:proofErr w:type="spellStart"/>
            <w:r w:rsidRPr="00776450">
              <w:rPr>
                <w:rFonts w:ascii="Times New Roman" w:eastAsia="Times New Roman" w:hAnsi="Times New Roman" w:cs="Times New Roman"/>
                <w:color w:val="000000"/>
                <w:sz w:val="24"/>
                <w:szCs w:val="24"/>
                <w:lang w:eastAsia="uk-UA"/>
              </w:rPr>
              <w:t>взаємовідвідування</w:t>
            </w:r>
            <w:proofErr w:type="spellEnd"/>
            <w:r w:rsidRPr="00776450">
              <w:rPr>
                <w:rFonts w:ascii="Times New Roman" w:eastAsia="Times New Roman" w:hAnsi="Times New Roman" w:cs="Times New Roman"/>
                <w:color w:val="000000"/>
                <w:sz w:val="24"/>
                <w:szCs w:val="24"/>
                <w:lang w:eastAsia="uk-UA"/>
              </w:rPr>
              <w:t xml:space="preserve"> навчальних занять з метою покращення якості викладання. Проблеми, які виникають, систематично вирішуються, командна співпраця є ефективною.</w:t>
            </w:r>
          </w:p>
        </w:tc>
      </w:tr>
      <w:tr w:rsidR="007D6E3A" w:rsidTr="00652E76">
        <w:tc>
          <w:tcPr>
            <w:tcW w:w="2405" w:type="dxa"/>
          </w:tcPr>
          <w:p w:rsidR="007D6E3A" w:rsidRPr="007D6E3A" w:rsidRDefault="007D6E3A" w:rsidP="007D6E3A">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uk-UA"/>
              </w:rPr>
              <w:lastRenderedPageBreak/>
              <w:t>3.</w:t>
            </w:r>
            <w:r w:rsidRPr="00776450">
              <w:rPr>
                <w:rFonts w:ascii="Times New Roman" w:eastAsia="Times New Roman" w:hAnsi="Times New Roman" w:cs="Times New Roman"/>
                <w:bCs/>
                <w:color w:val="000000"/>
                <w:sz w:val="24"/>
                <w:szCs w:val="24"/>
                <w:lang w:eastAsia="uk-UA"/>
              </w:rPr>
              <w:t>4. Організація педагогічної діяльності та навчання здобувачів освіти на засадах академічної доброчесності</w:t>
            </w:r>
          </w:p>
        </w:tc>
        <w:tc>
          <w:tcPr>
            <w:tcW w:w="7229" w:type="dxa"/>
          </w:tcPr>
          <w:p w:rsidR="007D6E3A" w:rsidRDefault="0055728C" w:rsidP="000A62D8">
            <w:pPr>
              <w:jc w:val="both"/>
              <w:rPr>
                <w:rFonts w:ascii="Times New Roman" w:eastAsia="Times New Roman" w:hAnsi="Times New Roman" w:cs="Times New Roman"/>
                <w:color w:val="000000"/>
                <w:sz w:val="24"/>
                <w:szCs w:val="24"/>
                <w:lang w:eastAsia="uk-UA"/>
              </w:rPr>
            </w:pPr>
            <w:r w:rsidRPr="00776450">
              <w:rPr>
                <w:rFonts w:ascii="Times New Roman" w:eastAsia="Times New Roman" w:hAnsi="Times New Roman" w:cs="Times New Roman"/>
                <w:color w:val="000000"/>
                <w:sz w:val="24"/>
                <w:szCs w:val="24"/>
                <w:lang w:eastAsia="uk-UA"/>
              </w:rPr>
              <w:t xml:space="preserve">Під час спостереження за проведенням навчальних занять відзначено, що більшість вчителів дотримуються принципів академічної доброчесності, оцінюють виключно навчальні досягнення учнів, інформують учнів про дотримання основних засад та принципів академічної доброчесності. Створюють для учнів завдання, які спонукають учнів критично мислити та на які не можна знайти готові відповіді у підручнику чи інтернеті. Практикують в освітньому процесу написання тематичних творчих есе замість рефератів з метою уникнення компіляції. Застосовують </w:t>
            </w:r>
            <w:proofErr w:type="spellStart"/>
            <w:r w:rsidRPr="00776450">
              <w:rPr>
                <w:rFonts w:ascii="Times New Roman" w:eastAsia="Times New Roman" w:hAnsi="Times New Roman" w:cs="Times New Roman"/>
                <w:color w:val="000000"/>
                <w:sz w:val="24"/>
                <w:szCs w:val="24"/>
                <w:lang w:eastAsia="uk-UA"/>
              </w:rPr>
              <w:t>компетентнісний</w:t>
            </w:r>
            <w:proofErr w:type="spellEnd"/>
            <w:r w:rsidRPr="00776450">
              <w:rPr>
                <w:rFonts w:ascii="Times New Roman" w:eastAsia="Times New Roman" w:hAnsi="Times New Roman" w:cs="Times New Roman"/>
                <w:color w:val="000000"/>
                <w:sz w:val="24"/>
                <w:szCs w:val="24"/>
                <w:lang w:eastAsia="uk-UA"/>
              </w:rPr>
              <w:t xml:space="preserve"> підхід у навчанні.</w:t>
            </w:r>
          </w:p>
          <w:p w:rsidR="0055728C" w:rsidRDefault="0055728C" w:rsidP="000A62D8">
            <w:pPr>
              <w:jc w:val="both"/>
              <w:rPr>
                <w:rFonts w:ascii="Times New Roman" w:hAnsi="Times New Roman" w:cs="Times New Roman"/>
                <w:sz w:val="24"/>
                <w:szCs w:val="24"/>
              </w:rPr>
            </w:pPr>
            <w:r w:rsidRPr="00776450">
              <w:rPr>
                <w:rFonts w:ascii="Times New Roman" w:eastAsia="Times New Roman" w:hAnsi="Times New Roman" w:cs="Times New Roman"/>
                <w:color w:val="000000"/>
                <w:sz w:val="24"/>
                <w:szCs w:val="24"/>
                <w:lang w:eastAsia="uk-UA"/>
              </w:rPr>
              <w:t xml:space="preserve">Переважна більшість учителів інформують учнів про дотримання основних засад та принципів академічної доброчесності під час проведення навчальних занять та у позаурочній діяльності. За результатами анкетування для запобігання випадкам порушень академічної доброчесності серед здобувачів освіти ( списування, плагіат, фальсифікація тощо) встановлено, що 41,7% педагогів знайомлять здобувачів освіти з основами авторського права, 75% педагогів проводять бесіди щодо дотримання прав академічної доброчесності, 54,2% педагогів на уроках дають такі завдання, які унеможливлюють списування, 29,2% педагогів використовують методичні розробки для формування основ академічної доброчесності. Вчителі формують культуру академічної доброчесності; мотивують до створення власних робіт; розробляють завдання, які унеможливлюють списування; проводять бесіди, знайомлять з </w:t>
            </w:r>
            <w:r w:rsidR="00457643">
              <w:rPr>
                <w:rFonts w:ascii="Times New Roman" w:eastAsia="Times New Roman" w:hAnsi="Times New Roman" w:cs="Times New Roman"/>
                <w:color w:val="000000"/>
                <w:sz w:val="24"/>
                <w:szCs w:val="24"/>
                <w:lang w:eastAsia="uk-UA"/>
              </w:rPr>
              <w:t>основами авторського права. 62,9</w:t>
            </w:r>
            <w:r w:rsidRPr="00776450">
              <w:rPr>
                <w:rFonts w:ascii="Times New Roman" w:eastAsia="Times New Roman" w:hAnsi="Times New Roman" w:cs="Times New Roman"/>
                <w:color w:val="000000"/>
                <w:sz w:val="24"/>
                <w:szCs w:val="24"/>
                <w:lang w:eastAsia="uk-UA"/>
              </w:rPr>
              <w:t>% учнів стверджує, що бесіди щодо дотримання прав академічної доброчесн</w:t>
            </w:r>
            <w:r w:rsidR="00457643">
              <w:rPr>
                <w:rFonts w:ascii="Times New Roman" w:eastAsia="Times New Roman" w:hAnsi="Times New Roman" w:cs="Times New Roman"/>
                <w:color w:val="000000"/>
                <w:sz w:val="24"/>
                <w:szCs w:val="24"/>
                <w:lang w:eastAsia="uk-UA"/>
              </w:rPr>
              <w:t>ості проводяться регулярно, 30,6</w:t>
            </w:r>
            <w:r w:rsidRPr="00776450">
              <w:rPr>
                <w:rFonts w:ascii="Times New Roman" w:eastAsia="Times New Roman" w:hAnsi="Times New Roman" w:cs="Times New Roman"/>
                <w:color w:val="000000"/>
                <w:sz w:val="24"/>
                <w:szCs w:val="24"/>
                <w:lang w:eastAsia="uk-UA"/>
              </w:rPr>
              <w:t>% учнів – проводятьс</w:t>
            </w:r>
            <w:r w:rsidR="00457643">
              <w:rPr>
                <w:rFonts w:ascii="Times New Roman" w:eastAsia="Times New Roman" w:hAnsi="Times New Roman" w:cs="Times New Roman"/>
                <w:color w:val="000000"/>
                <w:sz w:val="24"/>
                <w:szCs w:val="24"/>
                <w:lang w:eastAsia="uk-UA"/>
              </w:rPr>
              <w:t>я бесіди, але не регулярно, 6,5</w:t>
            </w:r>
            <w:r w:rsidRPr="00776450">
              <w:rPr>
                <w:rFonts w:ascii="Times New Roman" w:eastAsia="Times New Roman" w:hAnsi="Times New Roman" w:cs="Times New Roman"/>
                <w:color w:val="000000"/>
                <w:sz w:val="24"/>
                <w:szCs w:val="24"/>
                <w:lang w:eastAsia="uk-UA"/>
              </w:rPr>
              <w:t xml:space="preserve">% – бесіди проводяться тільки </w:t>
            </w:r>
            <w:r w:rsidR="00457643">
              <w:rPr>
                <w:rFonts w:ascii="Times New Roman" w:eastAsia="Times New Roman" w:hAnsi="Times New Roman" w:cs="Times New Roman"/>
                <w:color w:val="000000"/>
                <w:sz w:val="24"/>
                <w:szCs w:val="24"/>
                <w:lang w:eastAsia="uk-UA"/>
              </w:rPr>
              <w:t>на початку навчального року, 3,2</w:t>
            </w:r>
            <w:r w:rsidRPr="00776450">
              <w:rPr>
                <w:rFonts w:ascii="Times New Roman" w:eastAsia="Times New Roman" w:hAnsi="Times New Roman" w:cs="Times New Roman"/>
                <w:color w:val="000000"/>
                <w:sz w:val="24"/>
                <w:szCs w:val="24"/>
                <w:lang w:eastAsia="uk-UA"/>
              </w:rPr>
              <w:t>% учнів зазначають, що з ними подібні з</w:t>
            </w:r>
            <w:r w:rsidR="00457643">
              <w:rPr>
                <w:rFonts w:ascii="Times New Roman" w:eastAsia="Times New Roman" w:hAnsi="Times New Roman" w:cs="Times New Roman"/>
                <w:color w:val="000000"/>
                <w:sz w:val="24"/>
                <w:szCs w:val="24"/>
                <w:lang w:eastAsia="uk-UA"/>
              </w:rPr>
              <w:t>аходи не проводилися і 3.2</w:t>
            </w:r>
            <w:r w:rsidRPr="00776450">
              <w:rPr>
                <w:rFonts w:ascii="Times New Roman" w:eastAsia="Times New Roman" w:hAnsi="Times New Roman" w:cs="Times New Roman"/>
                <w:color w:val="000000"/>
                <w:sz w:val="24"/>
                <w:szCs w:val="24"/>
                <w:lang w:eastAsia="uk-UA"/>
              </w:rPr>
              <w:t>% не розуміють про що йдеться. Зазначене свідчить, що організація педагогічної діяльності на засадах академічної добр</w:t>
            </w:r>
            <w:r w:rsidR="00457643">
              <w:rPr>
                <w:rFonts w:ascii="Times New Roman" w:eastAsia="Times New Roman" w:hAnsi="Times New Roman" w:cs="Times New Roman"/>
                <w:color w:val="000000"/>
                <w:sz w:val="24"/>
                <w:szCs w:val="24"/>
                <w:lang w:eastAsia="uk-UA"/>
              </w:rPr>
              <w:t>очесності відповідає достатньому рівню.</w:t>
            </w:r>
          </w:p>
        </w:tc>
      </w:tr>
    </w:tbl>
    <w:p w:rsidR="00A251CF" w:rsidRDefault="00A251CF" w:rsidP="00A251CF">
      <w:pPr>
        <w:spacing w:after="0"/>
        <w:rPr>
          <w:rFonts w:ascii="Times New Roman" w:hAnsi="Times New Roman" w:cs="Times New Roman"/>
          <w:sz w:val="24"/>
          <w:szCs w:val="24"/>
        </w:rPr>
      </w:pPr>
    </w:p>
    <w:p w:rsidR="00FC0C2E" w:rsidRDefault="00FC0C2E" w:rsidP="00A251CF">
      <w:pPr>
        <w:spacing w:after="0"/>
        <w:rPr>
          <w:rFonts w:ascii="Times New Roman" w:hAnsi="Times New Roman" w:cs="Times New Roman"/>
          <w:b/>
          <w:sz w:val="24"/>
          <w:szCs w:val="24"/>
        </w:rPr>
      </w:pPr>
    </w:p>
    <w:p w:rsidR="00FC0C2E" w:rsidRDefault="00FC0C2E" w:rsidP="00A251CF">
      <w:pPr>
        <w:spacing w:after="0"/>
        <w:rPr>
          <w:rFonts w:ascii="Times New Roman" w:hAnsi="Times New Roman" w:cs="Times New Roman"/>
          <w:b/>
          <w:sz w:val="24"/>
          <w:szCs w:val="24"/>
        </w:rPr>
      </w:pPr>
    </w:p>
    <w:p w:rsidR="00FC0C2E" w:rsidRDefault="00FC0C2E" w:rsidP="00A251CF">
      <w:pPr>
        <w:spacing w:after="0"/>
        <w:rPr>
          <w:rFonts w:ascii="Times New Roman" w:hAnsi="Times New Roman" w:cs="Times New Roman"/>
          <w:b/>
          <w:sz w:val="24"/>
          <w:szCs w:val="24"/>
        </w:rPr>
      </w:pPr>
    </w:p>
    <w:p w:rsidR="00FC0C2E" w:rsidRDefault="00FC0C2E" w:rsidP="00A251CF">
      <w:pPr>
        <w:spacing w:after="0"/>
        <w:rPr>
          <w:rFonts w:ascii="Times New Roman" w:hAnsi="Times New Roman" w:cs="Times New Roman"/>
          <w:b/>
          <w:sz w:val="24"/>
          <w:szCs w:val="24"/>
        </w:rPr>
      </w:pPr>
    </w:p>
    <w:p w:rsidR="00652E76" w:rsidRPr="00652E76" w:rsidRDefault="00652E76" w:rsidP="00A251CF">
      <w:pPr>
        <w:spacing w:after="0"/>
        <w:rPr>
          <w:rFonts w:ascii="Times New Roman" w:hAnsi="Times New Roman" w:cs="Times New Roman"/>
          <w:b/>
          <w:sz w:val="24"/>
          <w:szCs w:val="24"/>
        </w:rPr>
      </w:pPr>
      <w:r w:rsidRPr="00652E76">
        <w:rPr>
          <w:rFonts w:ascii="Times New Roman" w:hAnsi="Times New Roman" w:cs="Times New Roman"/>
          <w:b/>
          <w:sz w:val="24"/>
          <w:szCs w:val="24"/>
        </w:rPr>
        <w:lastRenderedPageBreak/>
        <w:t>Рівні оцінювання:</w:t>
      </w:r>
    </w:p>
    <w:tbl>
      <w:tblPr>
        <w:tblStyle w:val="a3"/>
        <w:tblW w:w="9634" w:type="dxa"/>
        <w:tblLook w:val="04A0" w:firstRow="1" w:lastRow="0" w:firstColumn="1" w:lastColumn="0" w:noHBand="0" w:noVBand="1"/>
      </w:tblPr>
      <w:tblGrid>
        <w:gridCol w:w="2405"/>
        <w:gridCol w:w="7229"/>
      </w:tblGrid>
      <w:tr w:rsidR="00652E76" w:rsidRPr="00652E76" w:rsidTr="00652E76">
        <w:tc>
          <w:tcPr>
            <w:tcW w:w="2405" w:type="dxa"/>
          </w:tcPr>
          <w:p w:rsidR="00652E76" w:rsidRPr="00652E76" w:rsidRDefault="00652E76" w:rsidP="00A251CF">
            <w:pPr>
              <w:rPr>
                <w:rFonts w:ascii="Times New Roman" w:hAnsi="Times New Roman" w:cs="Times New Roman"/>
                <w:b/>
                <w:sz w:val="24"/>
                <w:szCs w:val="24"/>
              </w:rPr>
            </w:pPr>
            <w:r w:rsidRPr="00652E76">
              <w:rPr>
                <w:rFonts w:ascii="Times New Roman" w:hAnsi="Times New Roman" w:cs="Times New Roman"/>
                <w:b/>
                <w:sz w:val="24"/>
                <w:szCs w:val="24"/>
              </w:rPr>
              <w:t>Вимога/правило</w:t>
            </w:r>
          </w:p>
        </w:tc>
        <w:tc>
          <w:tcPr>
            <w:tcW w:w="7229" w:type="dxa"/>
          </w:tcPr>
          <w:p w:rsidR="00652E76" w:rsidRPr="00652E76" w:rsidRDefault="00652E76" w:rsidP="00A251CF">
            <w:pPr>
              <w:rPr>
                <w:rFonts w:ascii="Times New Roman" w:hAnsi="Times New Roman" w:cs="Times New Roman"/>
                <w:b/>
                <w:sz w:val="24"/>
                <w:szCs w:val="24"/>
              </w:rPr>
            </w:pPr>
            <w:r w:rsidRPr="00652E76">
              <w:rPr>
                <w:rFonts w:ascii="Times New Roman" w:hAnsi="Times New Roman" w:cs="Times New Roman"/>
                <w:b/>
                <w:sz w:val="24"/>
                <w:szCs w:val="24"/>
              </w:rPr>
              <w:t>Рівень освітньої діяльності</w:t>
            </w:r>
          </w:p>
        </w:tc>
      </w:tr>
      <w:tr w:rsidR="00652E76" w:rsidTr="00652E76">
        <w:tc>
          <w:tcPr>
            <w:tcW w:w="2405" w:type="dxa"/>
          </w:tcPr>
          <w:p w:rsidR="00652E76" w:rsidRDefault="00652E76" w:rsidP="00A251CF">
            <w:pPr>
              <w:rPr>
                <w:rFonts w:ascii="Times New Roman" w:hAnsi="Times New Roman" w:cs="Times New Roman"/>
                <w:sz w:val="24"/>
                <w:szCs w:val="24"/>
              </w:rPr>
            </w:pPr>
            <w:r>
              <w:rPr>
                <w:rFonts w:ascii="Times New Roman" w:hAnsi="Times New Roman" w:cs="Times New Roman"/>
                <w:sz w:val="24"/>
                <w:szCs w:val="24"/>
              </w:rPr>
              <w:t>3.1.</w:t>
            </w:r>
          </w:p>
        </w:tc>
        <w:tc>
          <w:tcPr>
            <w:tcW w:w="7229" w:type="dxa"/>
          </w:tcPr>
          <w:p w:rsidR="00652E76" w:rsidRDefault="007D6E3A" w:rsidP="00A251CF">
            <w:pPr>
              <w:rPr>
                <w:rFonts w:ascii="Times New Roman" w:hAnsi="Times New Roman" w:cs="Times New Roman"/>
                <w:sz w:val="24"/>
                <w:szCs w:val="24"/>
              </w:rPr>
            </w:pPr>
            <w:r>
              <w:rPr>
                <w:rFonts w:ascii="Times New Roman" w:hAnsi="Times New Roman" w:cs="Times New Roman"/>
                <w:sz w:val="24"/>
                <w:szCs w:val="24"/>
              </w:rPr>
              <w:t>Достатній</w:t>
            </w:r>
          </w:p>
        </w:tc>
      </w:tr>
      <w:tr w:rsidR="00652E76" w:rsidTr="00652E76">
        <w:tc>
          <w:tcPr>
            <w:tcW w:w="2405" w:type="dxa"/>
          </w:tcPr>
          <w:p w:rsidR="00652E76" w:rsidRDefault="00652E76" w:rsidP="00A251CF">
            <w:pPr>
              <w:rPr>
                <w:rFonts w:ascii="Times New Roman" w:hAnsi="Times New Roman" w:cs="Times New Roman"/>
                <w:sz w:val="24"/>
                <w:szCs w:val="24"/>
              </w:rPr>
            </w:pPr>
            <w:r>
              <w:rPr>
                <w:rFonts w:ascii="Times New Roman" w:hAnsi="Times New Roman" w:cs="Times New Roman"/>
                <w:sz w:val="24"/>
                <w:szCs w:val="24"/>
              </w:rPr>
              <w:t>3.2.</w:t>
            </w:r>
          </w:p>
        </w:tc>
        <w:tc>
          <w:tcPr>
            <w:tcW w:w="7229" w:type="dxa"/>
          </w:tcPr>
          <w:p w:rsidR="00652E76" w:rsidRDefault="007D6E3A" w:rsidP="00A251CF">
            <w:pPr>
              <w:rPr>
                <w:rFonts w:ascii="Times New Roman" w:hAnsi="Times New Roman" w:cs="Times New Roman"/>
                <w:sz w:val="24"/>
                <w:szCs w:val="24"/>
              </w:rPr>
            </w:pPr>
            <w:r>
              <w:rPr>
                <w:rFonts w:ascii="Times New Roman" w:hAnsi="Times New Roman" w:cs="Times New Roman"/>
                <w:sz w:val="24"/>
                <w:szCs w:val="24"/>
              </w:rPr>
              <w:t>Достатній</w:t>
            </w:r>
          </w:p>
        </w:tc>
      </w:tr>
      <w:tr w:rsidR="00652E76" w:rsidTr="00652E76">
        <w:tc>
          <w:tcPr>
            <w:tcW w:w="2405" w:type="dxa"/>
          </w:tcPr>
          <w:p w:rsidR="00652E76" w:rsidRDefault="00652E76" w:rsidP="00A251CF">
            <w:pPr>
              <w:rPr>
                <w:rFonts w:ascii="Times New Roman" w:hAnsi="Times New Roman" w:cs="Times New Roman"/>
                <w:sz w:val="24"/>
                <w:szCs w:val="24"/>
              </w:rPr>
            </w:pPr>
            <w:r>
              <w:rPr>
                <w:rFonts w:ascii="Times New Roman" w:hAnsi="Times New Roman" w:cs="Times New Roman"/>
                <w:sz w:val="24"/>
                <w:szCs w:val="24"/>
              </w:rPr>
              <w:t>3.3.</w:t>
            </w:r>
          </w:p>
        </w:tc>
        <w:tc>
          <w:tcPr>
            <w:tcW w:w="7229" w:type="dxa"/>
          </w:tcPr>
          <w:p w:rsidR="00652E76" w:rsidRDefault="007D6E3A" w:rsidP="00A251CF">
            <w:pPr>
              <w:rPr>
                <w:rFonts w:ascii="Times New Roman" w:hAnsi="Times New Roman" w:cs="Times New Roman"/>
                <w:sz w:val="24"/>
                <w:szCs w:val="24"/>
              </w:rPr>
            </w:pPr>
            <w:r>
              <w:rPr>
                <w:rFonts w:ascii="Times New Roman" w:hAnsi="Times New Roman" w:cs="Times New Roman"/>
                <w:sz w:val="24"/>
                <w:szCs w:val="24"/>
              </w:rPr>
              <w:t>Достатній</w:t>
            </w:r>
          </w:p>
        </w:tc>
      </w:tr>
      <w:tr w:rsidR="00652E76" w:rsidTr="00652E76">
        <w:tc>
          <w:tcPr>
            <w:tcW w:w="2405" w:type="dxa"/>
          </w:tcPr>
          <w:p w:rsidR="00652E76" w:rsidRDefault="00652E76" w:rsidP="00A251CF">
            <w:pPr>
              <w:rPr>
                <w:rFonts w:ascii="Times New Roman" w:hAnsi="Times New Roman" w:cs="Times New Roman"/>
                <w:sz w:val="24"/>
                <w:szCs w:val="24"/>
              </w:rPr>
            </w:pPr>
            <w:r>
              <w:rPr>
                <w:rFonts w:ascii="Times New Roman" w:hAnsi="Times New Roman" w:cs="Times New Roman"/>
                <w:sz w:val="24"/>
                <w:szCs w:val="24"/>
              </w:rPr>
              <w:t>3.4.</w:t>
            </w:r>
          </w:p>
        </w:tc>
        <w:tc>
          <w:tcPr>
            <w:tcW w:w="7229" w:type="dxa"/>
          </w:tcPr>
          <w:p w:rsidR="00652E76" w:rsidRDefault="007D6E3A" w:rsidP="00A251CF">
            <w:pPr>
              <w:rPr>
                <w:rFonts w:ascii="Times New Roman" w:hAnsi="Times New Roman" w:cs="Times New Roman"/>
                <w:sz w:val="24"/>
                <w:szCs w:val="24"/>
              </w:rPr>
            </w:pPr>
            <w:r>
              <w:rPr>
                <w:rFonts w:ascii="Times New Roman" w:hAnsi="Times New Roman" w:cs="Times New Roman"/>
                <w:sz w:val="24"/>
                <w:szCs w:val="24"/>
              </w:rPr>
              <w:t>Достатній</w:t>
            </w:r>
          </w:p>
        </w:tc>
      </w:tr>
      <w:tr w:rsidR="00652E76" w:rsidTr="00B04144">
        <w:tc>
          <w:tcPr>
            <w:tcW w:w="9634" w:type="dxa"/>
            <w:gridSpan w:val="2"/>
          </w:tcPr>
          <w:p w:rsidR="00652E76" w:rsidRPr="00652E76" w:rsidRDefault="00652E76" w:rsidP="00A251CF">
            <w:pPr>
              <w:rPr>
                <w:rFonts w:ascii="Times New Roman" w:hAnsi="Times New Roman" w:cs="Times New Roman"/>
                <w:b/>
                <w:sz w:val="24"/>
                <w:szCs w:val="24"/>
              </w:rPr>
            </w:pPr>
            <w:r w:rsidRPr="00652E76">
              <w:rPr>
                <w:rFonts w:ascii="Times New Roman" w:hAnsi="Times New Roman" w:cs="Times New Roman"/>
                <w:b/>
                <w:sz w:val="24"/>
                <w:szCs w:val="24"/>
              </w:rPr>
              <w:t>За напрямом 3: Достатній</w:t>
            </w:r>
          </w:p>
        </w:tc>
      </w:tr>
    </w:tbl>
    <w:p w:rsidR="00652E76" w:rsidRDefault="00652E76" w:rsidP="00A251CF">
      <w:pPr>
        <w:spacing w:after="0"/>
        <w:rPr>
          <w:rFonts w:ascii="Times New Roman" w:hAnsi="Times New Roman" w:cs="Times New Roman"/>
          <w:sz w:val="24"/>
          <w:szCs w:val="24"/>
        </w:rPr>
      </w:pPr>
    </w:p>
    <w:p w:rsidR="0006062C" w:rsidRPr="00AE1E1B" w:rsidRDefault="00AE1E1B" w:rsidP="00AE1E1B">
      <w:pPr>
        <w:spacing w:after="0"/>
        <w:jc w:val="center"/>
        <w:rPr>
          <w:rFonts w:ascii="Times New Roman" w:hAnsi="Times New Roman" w:cs="Times New Roman"/>
          <w:b/>
          <w:sz w:val="24"/>
          <w:szCs w:val="24"/>
        </w:rPr>
      </w:pPr>
      <w:r w:rsidRPr="00AE1E1B">
        <w:rPr>
          <w:rFonts w:ascii="Times New Roman" w:hAnsi="Times New Roman" w:cs="Times New Roman"/>
          <w:b/>
          <w:sz w:val="24"/>
          <w:szCs w:val="24"/>
        </w:rPr>
        <w:t>Шляхи удосконалення освітньої діяльності ЗО</w:t>
      </w:r>
    </w:p>
    <w:tbl>
      <w:tblPr>
        <w:tblStyle w:val="a3"/>
        <w:tblW w:w="9634" w:type="dxa"/>
        <w:tblLook w:val="04A0" w:firstRow="1" w:lastRow="0" w:firstColumn="1" w:lastColumn="0" w:noHBand="0" w:noVBand="1"/>
      </w:tblPr>
      <w:tblGrid>
        <w:gridCol w:w="1271"/>
        <w:gridCol w:w="8363"/>
      </w:tblGrid>
      <w:tr w:rsidR="0006062C" w:rsidTr="0006062C">
        <w:tc>
          <w:tcPr>
            <w:tcW w:w="1271" w:type="dxa"/>
          </w:tcPr>
          <w:p w:rsidR="0006062C" w:rsidRDefault="00556543" w:rsidP="00A251CF">
            <w:pPr>
              <w:rPr>
                <w:rFonts w:ascii="Times New Roman" w:hAnsi="Times New Roman" w:cs="Times New Roman"/>
                <w:sz w:val="24"/>
                <w:szCs w:val="24"/>
              </w:rPr>
            </w:pPr>
            <w:r>
              <w:rPr>
                <w:rFonts w:ascii="Times New Roman" w:hAnsi="Times New Roman" w:cs="Times New Roman"/>
                <w:sz w:val="24"/>
                <w:szCs w:val="24"/>
              </w:rPr>
              <w:t>3.1.</w:t>
            </w:r>
          </w:p>
        </w:tc>
        <w:tc>
          <w:tcPr>
            <w:tcW w:w="8363" w:type="dxa"/>
          </w:tcPr>
          <w:p w:rsidR="0006062C" w:rsidRPr="00FC0C2E" w:rsidRDefault="0006062C" w:rsidP="0006062C">
            <w:pPr>
              <w:rPr>
                <w:rFonts w:ascii="Times New Roman" w:hAnsi="Times New Roman" w:cs="Times New Roman"/>
                <w:b/>
                <w:sz w:val="24"/>
                <w:szCs w:val="24"/>
              </w:rPr>
            </w:pPr>
            <w:bookmarkStart w:id="0" w:name="_GoBack"/>
            <w:r w:rsidRPr="00FC0C2E">
              <w:rPr>
                <w:rFonts w:ascii="Times New Roman" w:hAnsi="Times New Roman" w:cs="Times New Roman"/>
                <w:b/>
                <w:sz w:val="24"/>
                <w:szCs w:val="24"/>
              </w:rPr>
              <w:t>Керівникові ЗО:</w:t>
            </w:r>
          </w:p>
          <w:bookmarkEnd w:id="0"/>
          <w:p w:rsidR="00556543" w:rsidRPr="00556543" w:rsidRDefault="00556543" w:rsidP="00556543">
            <w:pPr>
              <w:pStyle w:val="a5"/>
              <w:numPr>
                <w:ilvl w:val="0"/>
                <w:numId w:val="1"/>
              </w:numPr>
              <w:ind w:left="464"/>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п</w:t>
            </w:r>
            <w:r w:rsidRPr="00556543">
              <w:rPr>
                <w:rFonts w:ascii="Times New Roman" w:eastAsia="Times New Roman" w:hAnsi="Times New Roman" w:cs="Times New Roman"/>
                <w:color w:val="000000"/>
                <w:sz w:val="24"/>
                <w:szCs w:val="24"/>
                <w:lang w:eastAsia="uk-UA"/>
              </w:rPr>
              <w:t>ровести опитування серед педагогічних працівників, які використовують виключно готові КТП, розроблені колегами, з метою визначення причин та проведення консультування з питань, що виникли для подальшої активізації самостійної діяльності</w:t>
            </w:r>
            <w:r>
              <w:rPr>
                <w:rFonts w:ascii="Times New Roman" w:eastAsia="Times New Roman" w:hAnsi="Times New Roman" w:cs="Times New Roman"/>
                <w:color w:val="000000"/>
                <w:sz w:val="24"/>
                <w:szCs w:val="24"/>
                <w:lang w:eastAsia="uk-UA"/>
              </w:rPr>
              <w:t xml:space="preserve"> педагогів;</w:t>
            </w:r>
          </w:p>
          <w:p w:rsidR="00556543" w:rsidRPr="00556543" w:rsidRDefault="00556543" w:rsidP="00556543">
            <w:pPr>
              <w:pStyle w:val="a5"/>
              <w:numPr>
                <w:ilvl w:val="0"/>
                <w:numId w:val="1"/>
              </w:numPr>
              <w:ind w:left="46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р</w:t>
            </w:r>
            <w:r w:rsidRPr="00776450">
              <w:rPr>
                <w:rFonts w:ascii="Times New Roman" w:eastAsia="Times New Roman" w:hAnsi="Times New Roman" w:cs="Times New Roman"/>
                <w:color w:val="000000"/>
                <w:sz w:val="24"/>
                <w:szCs w:val="24"/>
                <w:lang w:eastAsia="uk-UA"/>
              </w:rPr>
              <w:t>озглянути на засіданнях методичних об'єднань питання урізноманітнення структури уроків, форм роботи та оцінювання, спрямувавши їх на формування у здобувачів освіти ключових компетентностей, формування оптимального для кожної окремої дитини темпу засвоєння матеріалу та відстеженн</w:t>
            </w:r>
            <w:r>
              <w:rPr>
                <w:rFonts w:ascii="Times New Roman" w:eastAsia="Times New Roman" w:hAnsi="Times New Roman" w:cs="Times New Roman"/>
                <w:color w:val="000000"/>
                <w:sz w:val="24"/>
                <w:szCs w:val="24"/>
                <w:lang w:eastAsia="uk-UA"/>
              </w:rPr>
              <w:t>я індивідуального поступу учнів;</w:t>
            </w:r>
          </w:p>
          <w:p w:rsidR="004365DA" w:rsidRDefault="00556543" w:rsidP="004365DA">
            <w:pPr>
              <w:pStyle w:val="a5"/>
              <w:numPr>
                <w:ilvl w:val="0"/>
                <w:numId w:val="1"/>
              </w:numPr>
              <w:ind w:left="464"/>
              <w:jc w:val="both"/>
              <w:rPr>
                <w:rFonts w:ascii="Times New Roman" w:hAnsi="Times New Roman" w:cs="Times New Roman"/>
                <w:sz w:val="24"/>
                <w:szCs w:val="24"/>
              </w:rPr>
            </w:pPr>
            <w:r w:rsidRPr="00556543">
              <w:rPr>
                <w:rFonts w:ascii="Times New Roman" w:hAnsi="Times New Roman" w:cs="Times New Roman"/>
                <w:sz w:val="24"/>
                <w:szCs w:val="24"/>
              </w:rPr>
              <w:t>рекомендувати вчителям розробляти індивідуальні освітні траєкторії здобувачів освіти з урахуванням думки батьків та урахуванням</w:t>
            </w:r>
            <w:r>
              <w:rPr>
                <w:rFonts w:ascii="Times New Roman" w:hAnsi="Times New Roman" w:cs="Times New Roman"/>
                <w:sz w:val="24"/>
                <w:szCs w:val="24"/>
              </w:rPr>
              <w:t xml:space="preserve"> </w:t>
            </w:r>
            <w:r w:rsidRPr="00556543">
              <w:rPr>
                <w:rFonts w:ascii="Times New Roman" w:hAnsi="Times New Roman" w:cs="Times New Roman"/>
                <w:sz w:val="24"/>
                <w:szCs w:val="24"/>
              </w:rPr>
              <w:t>рекомендацій практичного психолога (зокрема для обдарованих дітей);</w:t>
            </w:r>
          </w:p>
          <w:p w:rsidR="004365DA" w:rsidRPr="004365DA" w:rsidRDefault="004365DA" w:rsidP="004365DA">
            <w:pPr>
              <w:pStyle w:val="a5"/>
              <w:numPr>
                <w:ilvl w:val="0"/>
                <w:numId w:val="1"/>
              </w:numPr>
              <w:ind w:left="464"/>
              <w:jc w:val="both"/>
              <w:rPr>
                <w:rFonts w:ascii="Times New Roman" w:hAnsi="Times New Roman" w:cs="Times New Roman"/>
                <w:sz w:val="24"/>
                <w:szCs w:val="24"/>
              </w:rPr>
            </w:pPr>
            <w:r w:rsidRPr="004365DA">
              <w:rPr>
                <w:rFonts w:ascii="Times New Roman" w:hAnsi="Times New Roman" w:cs="Times New Roman"/>
                <w:sz w:val="24"/>
                <w:szCs w:val="24"/>
              </w:rPr>
              <w:t>створення та використання власних освітніх ресурсів;</w:t>
            </w:r>
          </w:p>
          <w:p w:rsidR="0006062C" w:rsidRPr="004365DA" w:rsidRDefault="004365DA" w:rsidP="004365DA">
            <w:pPr>
              <w:pStyle w:val="a5"/>
              <w:numPr>
                <w:ilvl w:val="0"/>
                <w:numId w:val="1"/>
              </w:numPr>
              <w:ind w:left="46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р</w:t>
            </w:r>
            <w:r w:rsidRPr="00776450">
              <w:rPr>
                <w:rFonts w:ascii="Times New Roman" w:eastAsia="Times New Roman" w:hAnsi="Times New Roman" w:cs="Times New Roman"/>
                <w:color w:val="000000"/>
                <w:sz w:val="24"/>
                <w:szCs w:val="24"/>
                <w:lang w:eastAsia="uk-UA"/>
              </w:rPr>
              <w:t xml:space="preserve">екомендувати вчителям, під час дослідження підходів до наскрізного виховного процесу під час уроків, головну увагу спрямовувати на виховання світу цінностей особистості учня та конкретизації </w:t>
            </w:r>
            <w:proofErr w:type="spellStart"/>
            <w:r w:rsidRPr="00776450">
              <w:rPr>
                <w:rFonts w:ascii="Times New Roman" w:eastAsia="Times New Roman" w:hAnsi="Times New Roman" w:cs="Times New Roman"/>
                <w:color w:val="000000"/>
                <w:sz w:val="24"/>
                <w:szCs w:val="24"/>
                <w:lang w:eastAsia="uk-UA"/>
              </w:rPr>
              <w:t>нас</w:t>
            </w:r>
            <w:r>
              <w:rPr>
                <w:rFonts w:ascii="Times New Roman" w:eastAsia="Times New Roman" w:hAnsi="Times New Roman" w:cs="Times New Roman"/>
                <w:color w:val="000000"/>
                <w:sz w:val="24"/>
                <w:szCs w:val="24"/>
                <w:lang w:eastAsia="uk-UA"/>
              </w:rPr>
              <w:t>крізності</w:t>
            </w:r>
            <w:proofErr w:type="spellEnd"/>
            <w:r>
              <w:rPr>
                <w:rFonts w:ascii="Times New Roman" w:eastAsia="Times New Roman" w:hAnsi="Times New Roman" w:cs="Times New Roman"/>
                <w:color w:val="000000"/>
                <w:sz w:val="24"/>
                <w:szCs w:val="24"/>
                <w:lang w:eastAsia="uk-UA"/>
              </w:rPr>
              <w:t xml:space="preserve"> у вихованні цінностей.</w:t>
            </w:r>
          </w:p>
        </w:tc>
      </w:tr>
      <w:tr w:rsidR="0006062C" w:rsidTr="0006062C">
        <w:tc>
          <w:tcPr>
            <w:tcW w:w="1271" w:type="dxa"/>
          </w:tcPr>
          <w:p w:rsidR="0006062C" w:rsidRDefault="00556543" w:rsidP="00A251CF">
            <w:pPr>
              <w:rPr>
                <w:rFonts w:ascii="Times New Roman" w:hAnsi="Times New Roman" w:cs="Times New Roman"/>
                <w:sz w:val="24"/>
                <w:szCs w:val="24"/>
              </w:rPr>
            </w:pPr>
            <w:r>
              <w:rPr>
                <w:rFonts w:ascii="Times New Roman" w:hAnsi="Times New Roman" w:cs="Times New Roman"/>
                <w:sz w:val="24"/>
                <w:szCs w:val="24"/>
              </w:rPr>
              <w:t>3.2.</w:t>
            </w:r>
          </w:p>
        </w:tc>
        <w:tc>
          <w:tcPr>
            <w:tcW w:w="8363" w:type="dxa"/>
          </w:tcPr>
          <w:p w:rsidR="0006062C" w:rsidRPr="004365DA" w:rsidRDefault="004365DA" w:rsidP="00406CD3">
            <w:pPr>
              <w:pStyle w:val="a5"/>
              <w:numPr>
                <w:ilvl w:val="0"/>
                <w:numId w:val="1"/>
              </w:numPr>
              <w:ind w:left="464"/>
              <w:rPr>
                <w:rFonts w:ascii="Times New Roman" w:hAnsi="Times New Roman" w:cs="Times New Roman"/>
                <w:sz w:val="24"/>
                <w:szCs w:val="24"/>
              </w:rPr>
            </w:pPr>
            <w:r w:rsidRPr="004365DA">
              <w:rPr>
                <w:rFonts w:ascii="Times New Roman" w:hAnsi="Times New Roman" w:cs="Times New Roman"/>
                <w:sz w:val="24"/>
                <w:szCs w:val="24"/>
              </w:rPr>
              <w:t>сприяти проходженню вчителями добровільної сертифікації з метою професійного зростання, виявлення кращих учителів – п</w:t>
            </w:r>
            <w:r>
              <w:t xml:space="preserve"> </w:t>
            </w:r>
            <w:r w:rsidRPr="004365DA">
              <w:rPr>
                <w:rFonts w:ascii="Times New Roman" w:hAnsi="Times New Roman" w:cs="Times New Roman"/>
                <w:sz w:val="24"/>
                <w:szCs w:val="24"/>
              </w:rPr>
              <w:t>професіоналів та</w:t>
            </w:r>
            <w:r>
              <w:rPr>
                <w:rFonts w:ascii="Times New Roman" w:hAnsi="Times New Roman" w:cs="Times New Roman"/>
                <w:sz w:val="24"/>
                <w:szCs w:val="24"/>
              </w:rPr>
              <w:t xml:space="preserve"> </w:t>
            </w:r>
            <w:r w:rsidRPr="004365DA">
              <w:rPr>
                <w:rFonts w:ascii="Times New Roman" w:hAnsi="Times New Roman" w:cs="Times New Roman"/>
                <w:sz w:val="24"/>
                <w:szCs w:val="24"/>
              </w:rPr>
              <w:t>агентів змін в освіті, які готові поширювати свій досвід;</w:t>
            </w:r>
          </w:p>
          <w:p w:rsidR="004365DA" w:rsidRPr="004365DA" w:rsidRDefault="004365DA" w:rsidP="004365DA">
            <w:pPr>
              <w:pStyle w:val="a5"/>
              <w:numPr>
                <w:ilvl w:val="0"/>
                <w:numId w:val="1"/>
              </w:numPr>
              <w:ind w:left="464"/>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м</w:t>
            </w:r>
            <w:r w:rsidRPr="004365DA">
              <w:rPr>
                <w:rFonts w:ascii="Times New Roman" w:eastAsia="Times New Roman" w:hAnsi="Times New Roman" w:cs="Times New Roman"/>
                <w:color w:val="000000"/>
                <w:sz w:val="24"/>
                <w:szCs w:val="24"/>
                <w:lang w:eastAsia="uk-UA"/>
              </w:rPr>
              <w:t>отивувати вчителів долучатися до експертної діяльності, що сприятиме професійному зростанню педагогів (участь у роботі експертних груп, сертифікації педагогів)</w:t>
            </w:r>
          </w:p>
        </w:tc>
      </w:tr>
      <w:tr w:rsidR="0006062C" w:rsidTr="0006062C">
        <w:tc>
          <w:tcPr>
            <w:tcW w:w="1271" w:type="dxa"/>
          </w:tcPr>
          <w:p w:rsidR="0006062C" w:rsidRDefault="00556543" w:rsidP="00A251CF">
            <w:pPr>
              <w:rPr>
                <w:rFonts w:ascii="Times New Roman" w:hAnsi="Times New Roman" w:cs="Times New Roman"/>
                <w:sz w:val="24"/>
                <w:szCs w:val="24"/>
              </w:rPr>
            </w:pPr>
            <w:r>
              <w:rPr>
                <w:rFonts w:ascii="Times New Roman" w:hAnsi="Times New Roman" w:cs="Times New Roman"/>
                <w:sz w:val="24"/>
                <w:szCs w:val="24"/>
              </w:rPr>
              <w:t>3.3.</w:t>
            </w:r>
          </w:p>
        </w:tc>
        <w:tc>
          <w:tcPr>
            <w:tcW w:w="8363" w:type="dxa"/>
          </w:tcPr>
          <w:p w:rsidR="0006062C" w:rsidRPr="00C31C14" w:rsidRDefault="00C31C14" w:rsidP="00C31C14">
            <w:pPr>
              <w:pStyle w:val="a5"/>
              <w:numPr>
                <w:ilvl w:val="0"/>
                <w:numId w:val="3"/>
              </w:numPr>
              <w:ind w:left="464"/>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р</w:t>
            </w:r>
            <w:r w:rsidRPr="00C31C14">
              <w:rPr>
                <w:rFonts w:ascii="Times New Roman" w:eastAsia="Times New Roman" w:hAnsi="Times New Roman" w:cs="Times New Roman"/>
                <w:color w:val="000000"/>
                <w:sz w:val="24"/>
                <w:szCs w:val="24"/>
                <w:lang w:eastAsia="uk-UA"/>
              </w:rPr>
              <w:t>екомендувати педагогічним працівникам використовувати форми роботи, які сприяють налагодженню партнерськи</w:t>
            </w:r>
            <w:r>
              <w:rPr>
                <w:rFonts w:ascii="Times New Roman" w:eastAsia="Times New Roman" w:hAnsi="Times New Roman" w:cs="Times New Roman"/>
                <w:color w:val="000000"/>
                <w:sz w:val="24"/>
                <w:szCs w:val="24"/>
                <w:lang w:eastAsia="uk-UA"/>
              </w:rPr>
              <w:t>х взаємин зі здобувачами освіти;</w:t>
            </w:r>
          </w:p>
          <w:p w:rsidR="00C31C14" w:rsidRPr="00C31C14" w:rsidRDefault="00C31C14" w:rsidP="00C31C14">
            <w:pPr>
              <w:pStyle w:val="a5"/>
              <w:numPr>
                <w:ilvl w:val="0"/>
                <w:numId w:val="3"/>
              </w:numPr>
              <w:ind w:left="464"/>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у</w:t>
            </w:r>
            <w:r w:rsidRPr="00776450">
              <w:rPr>
                <w:rFonts w:ascii="Times New Roman" w:eastAsia="Times New Roman" w:hAnsi="Times New Roman" w:cs="Times New Roman"/>
                <w:color w:val="000000"/>
                <w:sz w:val="24"/>
                <w:szCs w:val="24"/>
                <w:lang w:eastAsia="uk-UA"/>
              </w:rPr>
              <w:t xml:space="preserve"> річному плані роботи закладу запланувати заходи що спрямовані на налагодження конструктивної комунікації педагогічн</w:t>
            </w:r>
            <w:r>
              <w:rPr>
                <w:rFonts w:ascii="Times New Roman" w:eastAsia="Times New Roman" w:hAnsi="Times New Roman" w:cs="Times New Roman"/>
                <w:color w:val="000000"/>
                <w:sz w:val="24"/>
                <w:szCs w:val="24"/>
                <w:lang w:eastAsia="uk-UA"/>
              </w:rPr>
              <w:t>их працівників та батьків учнів;</w:t>
            </w:r>
          </w:p>
          <w:p w:rsidR="00C31C14" w:rsidRPr="00C31C14" w:rsidRDefault="00C31C14" w:rsidP="00C31C14">
            <w:pPr>
              <w:pStyle w:val="a5"/>
              <w:numPr>
                <w:ilvl w:val="0"/>
                <w:numId w:val="3"/>
              </w:numPr>
              <w:ind w:left="464"/>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р</w:t>
            </w:r>
            <w:r w:rsidRPr="00776450">
              <w:rPr>
                <w:rFonts w:ascii="Times New Roman" w:eastAsia="Times New Roman" w:hAnsi="Times New Roman" w:cs="Times New Roman"/>
                <w:color w:val="000000"/>
                <w:sz w:val="24"/>
                <w:szCs w:val="24"/>
                <w:lang w:eastAsia="uk-UA"/>
              </w:rPr>
              <w:t>озробити план заходів для підвищення ефективності командної роботи педагогічних працівників. Продовжити впровадження системи педагогічного наставництва педагогічних працівників закладу.</w:t>
            </w:r>
          </w:p>
        </w:tc>
      </w:tr>
      <w:tr w:rsidR="0006062C" w:rsidTr="0006062C">
        <w:tc>
          <w:tcPr>
            <w:tcW w:w="1271" w:type="dxa"/>
          </w:tcPr>
          <w:p w:rsidR="0006062C" w:rsidRDefault="00556543" w:rsidP="00A251CF">
            <w:pPr>
              <w:rPr>
                <w:rFonts w:ascii="Times New Roman" w:hAnsi="Times New Roman" w:cs="Times New Roman"/>
                <w:sz w:val="24"/>
                <w:szCs w:val="24"/>
              </w:rPr>
            </w:pPr>
            <w:r>
              <w:rPr>
                <w:rFonts w:ascii="Times New Roman" w:hAnsi="Times New Roman" w:cs="Times New Roman"/>
                <w:sz w:val="24"/>
                <w:szCs w:val="24"/>
              </w:rPr>
              <w:t>3.4.</w:t>
            </w:r>
          </w:p>
        </w:tc>
        <w:tc>
          <w:tcPr>
            <w:tcW w:w="8363" w:type="dxa"/>
          </w:tcPr>
          <w:p w:rsidR="00C31C14" w:rsidRPr="00C31C14" w:rsidRDefault="00C31C14" w:rsidP="00C31C14">
            <w:pPr>
              <w:pStyle w:val="a5"/>
              <w:numPr>
                <w:ilvl w:val="0"/>
                <w:numId w:val="3"/>
              </w:numPr>
              <w:ind w:left="464"/>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п</w:t>
            </w:r>
            <w:r w:rsidRPr="00776450">
              <w:rPr>
                <w:rFonts w:ascii="Times New Roman" w:eastAsia="Times New Roman" w:hAnsi="Times New Roman" w:cs="Times New Roman"/>
                <w:color w:val="000000"/>
                <w:sz w:val="24"/>
                <w:szCs w:val="24"/>
                <w:lang w:eastAsia="uk-UA"/>
              </w:rPr>
              <w:t>ровести спільні з учасниками освітнього процесу круглі столи, диспути тощо з питань формування культури академічної доброчесності</w:t>
            </w:r>
            <w:r>
              <w:rPr>
                <w:rFonts w:ascii="Times New Roman" w:eastAsia="Times New Roman" w:hAnsi="Times New Roman" w:cs="Times New Roman"/>
                <w:color w:val="000000"/>
                <w:sz w:val="24"/>
                <w:szCs w:val="24"/>
                <w:lang w:eastAsia="uk-UA"/>
              </w:rPr>
              <w:t>;</w:t>
            </w:r>
            <w:r w:rsidRPr="00776450">
              <w:rPr>
                <w:rFonts w:ascii="Times New Roman" w:eastAsia="Times New Roman" w:hAnsi="Times New Roman" w:cs="Times New Roman"/>
                <w:color w:val="000000"/>
                <w:sz w:val="24"/>
                <w:szCs w:val="24"/>
                <w:lang w:eastAsia="uk-UA"/>
              </w:rPr>
              <w:t xml:space="preserve"> </w:t>
            </w:r>
          </w:p>
          <w:p w:rsidR="0006062C" w:rsidRDefault="004365DA" w:rsidP="00C31C14">
            <w:pPr>
              <w:pStyle w:val="a5"/>
              <w:numPr>
                <w:ilvl w:val="0"/>
                <w:numId w:val="3"/>
              </w:numPr>
              <w:ind w:left="464"/>
              <w:rPr>
                <w:rFonts w:ascii="Times New Roman" w:hAnsi="Times New Roman" w:cs="Times New Roman"/>
                <w:sz w:val="24"/>
                <w:szCs w:val="24"/>
              </w:rPr>
            </w:pPr>
            <w:r w:rsidRPr="00C31C14">
              <w:rPr>
                <w:rFonts w:ascii="Times New Roman" w:hAnsi="Times New Roman" w:cs="Times New Roman"/>
                <w:sz w:val="24"/>
                <w:szCs w:val="24"/>
              </w:rPr>
              <w:t>залучати учнівське самоврядування до розробки правил академічної</w:t>
            </w:r>
            <w:r w:rsidR="00C31C14">
              <w:rPr>
                <w:rFonts w:ascii="Times New Roman" w:hAnsi="Times New Roman" w:cs="Times New Roman"/>
                <w:sz w:val="24"/>
                <w:szCs w:val="24"/>
              </w:rPr>
              <w:t xml:space="preserve"> </w:t>
            </w:r>
            <w:r w:rsidRPr="0006062C">
              <w:rPr>
                <w:rFonts w:ascii="Times New Roman" w:hAnsi="Times New Roman" w:cs="Times New Roman"/>
                <w:sz w:val="24"/>
                <w:szCs w:val="24"/>
              </w:rPr>
              <w:t>доброчесності для здобувачів освіти під час освітнього процесу.</w:t>
            </w:r>
          </w:p>
        </w:tc>
      </w:tr>
    </w:tbl>
    <w:p w:rsidR="0006062C" w:rsidRPr="00A251CF" w:rsidRDefault="0006062C" w:rsidP="00A251CF">
      <w:pPr>
        <w:spacing w:after="0"/>
        <w:rPr>
          <w:rFonts w:ascii="Times New Roman" w:hAnsi="Times New Roman" w:cs="Times New Roman"/>
          <w:sz w:val="24"/>
          <w:szCs w:val="24"/>
        </w:rPr>
      </w:pPr>
    </w:p>
    <w:sectPr w:rsidR="0006062C" w:rsidRPr="00A251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AEB"/>
    <w:multiLevelType w:val="hybridMultilevel"/>
    <w:tmpl w:val="89C027AA"/>
    <w:lvl w:ilvl="0" w:tplc="A6B4C260">
      <w:start w:val="3"/>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ED640F3"/>
    <w:multiLevelType w:val="hybridMultilevel"/>
    <w:tmpl w:val="E71A6080"/>
    <w:lvl w:ilvl="0" w:tplc="A6B4C260">
      <w:start w:val="3"/>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F1A436D"/>
    <w:multiLevelType w:val="hybridMultilevel"/>
    <w:tmpl w:val="02885F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2F64E7"/>
    <w:multiLevelType w:val="hybridMultilevel"/>
    <w:tmpl w:val="68749EC8"/>
    <w:lvl w:ilvl="0" w:tplc="A6B4C260">
      <w:start w:val="3"/>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CF"/>
    <w:rsid w:val="0006062C"/>
    <w:rsid w:val="000A62D8"/>
    <w:rsid w:val="00100CA0"/>
    <w:rsid w:val="001F2AC3"/>
    <w:rsid w:val="002468A7"/>
    <w:rsid w:val="004365DA"/>
    <w:rsid w:val="00450C29"/>
    <w:rsid w:val="00457643"/>
    <w:rsid w:val="004B26F5"/>
    <w:rsid w:val="00556543"/>
    <w:rsid w:val="0055728C"/>
    <w:rsid w:val="00652E76"/>
    <w:rsid w:val="007D6E3A"/>
    <w:rsid w:val="008C7789"/>
    <w:rsid w:val="008E3112"/>
    <w:rsid w:val="00A00501"/>
    <w:rsid w:val="00A251CF"/>
    <w:rsid w:val="00A94B50"/>
    <w:rsid w:val="00AD1A2F"/>
    <w:rsid w:val="00AE1E1B"/>
    <w:rsid w:val="00C31C14"/>
    <w:rsid w:val="00E851F8"/>
    <w:rsid w:val="00F46514"/>
    <w:rsid w:val="00F65104"/>
    <w:rsid w:val="00FC0C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7794"/>
  <w15:chartTrackingRefBased/>
  <w15:docId w15:val="{783547C9-F03F-4F2A-BD66-3F7995F8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C7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556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0381">
      <w:bodyDiv w:val="1"/>
      <w:marLeft w:val="0"/>
      <w:marRight w:val="0"/>
      <w:marTop w:val="0"/>
      <w:marBottom w:val="0"/>
      <w:divBdr>
        <w:top w:val="none" w:sz="0" w:space="0" w:color="auto"/>
        <w:left w:val="none" w:sz="0" w:space="0" w:color="auto"/>
        <w:bottom w:val="none" w:sz="0" w:space="0" w:color="auto"/>
        <w:right w:val="none" w:sz="0" w:space="0" w:color="auto"/>
      </w:divBdr>
    </w:div>
    <w:div w:id="446313410">
      <w:bodyDiv w:val="1"/>
      <w:marLeft w:val="0"/>
      <w:marRight w:val="0"/>
      <w:marTop w:val="0"/>
      <w:marBottom w:val="0"/>
      <w:divBdr>
        <w:top w:val="none" w:sz="0" w:space="0" w:color="auto"/>
        <w:left w:val="none" w:sz="0" w:space="0" w:color="auto"/>
        <w:bottom w:val="none" w:sz="0" w:space="0" w:color="auto"/>
        <w:right w:val="none" w:sz="0" w:space="0" w:color="auto"/>
      </w:divBdr>
    </w:div>
    <w:div w:id="487206499">
      <w:bodyDiv w:val="1"/>
      <w:marLeft w:val="0"/>
      <w:marRight w:val="0"/>
      <w:marTop w:val="0"/>
      <w:marBottom w:val="0"/>
      <w:divBdr>
        <w:top w:val="none" w:sz="0" w:space="0" w:color="auto"/>
        <w:left w:val="none" w:sz="0" w:space="0" w:color="auto"/>
        <w:bottom w:val="none" w:sz="0" w:space="0" w:color="auto"/>
        <w:right w:val="none" w:sz="0" w:space="0" w:color="auto"/>
      </w:divBdr>
    </w:div>
    <w:div w:id="611328675">
      <w:bodyDiv w:val="1"/>
      <w:marLeft w:val="0"/>
      <w:marRight w:val="0"/>
      <w:marTop w:val="0"/>
      <w:marBottom w:val="0"/>
      <w:divBdr>
        <w:top w:val="none" w:sz="0" w:space="0" w:color="auto"/>
        <w:left w:val="none" w:sz="0" w:space="0" w:color="auto"/>
        <w:bottom w:val="none" w:sz="0" w:space="0" w:color="auto"/>
        <w:right w:val="none" w:sz="0" w:space="0" w:color="auto"/>
      </w:divBdr>
    </w:div>
    <w:div w:id="13852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9777</Words>
  <Characters>5573</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24</cp:revision>
  <dcterms:created xsi:type="dcterms:W3CDTF">2024-07-31T15:37:00Z</dcterms:created>
  <dcterms:modified xsi:type="dcterms:W3CDTF">2024-07-31T17:18:00Z</dcterms:modified>
</cp:coreProperties>
</file>