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ADA6F" w14:textId="7ADCCE8A" w:rsidR="00E375AE" w:rsidRPr="00E375AE" w:rsidRDefault="00E375AE" w:rsidP="00E375AE">
      <w:pPr>
        <w:spacing w:after="0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E375AE">
        <w:rPr>
          <w:rFonts w:ascii="Times New Roman" w:eastAsia="Calibri" w:hAnsi="Times New Roman" w:cs="Times New Roman"/>
          <w:sz w:val="24"/>
          <w:szCs w:val="24"/>
        </w:rPr>
        <w:t xml:space="preserve">Додаток </w:t>
      </w:r>
      <w:r w:rsidR="00622887">
        <w:rPr>
          <w:rFonts w:ascii="Times New Roman" w:eastAsia="Calibri" w:hAnsi="Times New Roman" w:cs="Times New Roman"/>
          <w:sz w:val="24"/>
          <w:szCs w:val="24"/>
        </w:rPr>
        <w:t>3</w:t>
      </w:r>
    </w:p>
    <w:p w14:paraId="643A9A01" w14:textId="77777777" w:rsidR="00E375AE" w:rsidRPr="00E375AE" w:rsidRDefault="00E375AE" w:rsidP="00E375AE">
      <w:pPr>
        <w:spacing w:after="0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E375AE">
        <w:rPr>
          <w:rFonts w:ascii="Times New Roman" w:eastAsia="Calibri" w:hAnsi="Times New Roman" w:cs="Times New Roman"/>
          <w:sz w:val="24"/>
          <w:szCs w:val="24"/>
        </w:rPr>
        <w:t>до наказу директора</w:t>
      </w:r>
    </w:p>
    <w:p w14:paraId="373315B8" w14:textId="77777777" w:rsidR="00E375AE" w:rsidRPr="00E375AE" w:rsidRDefault="00E375AE" w:rsidP="00E375AE">
      <w:pPr>
        <w:spacing w:after="0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E375AE">
        <w:rPr>
          <w:rFonts w:ascii="Times New Roman" w:eastAsia="Calibri" w:hAnsi="Times New Roman" w:cs="Times New Roman"/>
          <w:sz w:val="24"/>
          <w:szCs w:val="24"/>
        </w:rPr>
        <w:t>Донецького ліцею № 2</w:t>
      </w:r>
    </w:p>
    <w:p w14:paraId="3DD50943" w14:textId="77777777" w:rsidR="00E375AE" w:rsidRPr="00E375AE" w:rsidRDefault="00E375AE" w:rsidP="00E375AE">
      <w:pPr>
        <w:spacing w:after="0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E375AE">
        <w:rPr>
          <w:rFonts w:ascii="Times New Roman" w:eastAsia="Calibri" w:hAnsi="Times New Roman" w:cs="Times New Roman"/>
          <w:sz w:val="24"/>
          <w:szCs w:val="24"/>
        </w:rPr>
        <w:t>від 01.09.2026 № 107</w:t>
      </w:r>
    </w:p>
    <w:p w14:paraId="30D12BE1" w14:textId="77777777" w:rsidR="00E375AE" w:rsidRPr="00E375AE" w:rsidRDefault="00E375AE" w:rsidP="00E375AE">
      <w:pPr>
        <w:spacing w:after="0"/>
        <w:ind w:left="5670"/>
        <w:rPr>
          <w:rFonts w:ascii="Times New Roman" w:eastAsia="Calibri" w:hAnsi="Times New Roman" w:cs="Times New Roman"/>
          <w:sz w:val="24"/>
          <w:szCs w:val="24"/>
        </w:rPr>
      </w:pPr>
    </w:p>
    <w:p w14:paraId="638D16BA" w14:textId="77777777" w:rsidR="00E375AE" w:rsidRPr="00E375AE" w:rsidRDefault="00E375AE" w:rsidP="00E375AE">
      <w:pPr>
        <w:spacing w:after="0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E375AE">
        <w:rPr>
          <w:rFonts w:ascii="Times New Roman" w:eastAsia="Calibri" w:hAnsi="Times New Roman" w:cs="Times New Roman"/>
          <w:sz w:val="24"/>
          <w:szCs w:val="24"/>
        </w:rPr>
        <w:t>ЗАТВЕРДЖУЮ</w:t>
      </w:r>
    </w:p>
    <w:p w14:paraId="36ADBC0E" w14:textId="77777777" w:rsidR="00E375AE" w:rsidRPr="00E375AE" w:rsidRDefault="00E375AE" w:rsidP="00E375AE">
      <w:pPr>
        <w:spacing w:after="0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E375AE">
        <w:rPr>
          <w:rFonts w:ascii="Times New Roman" w:eastAsia="Calibri" w:hAnsi="Times New Roman" w:cs="Times New Roman"/>
          <w:sz w:val="24"/>
          <w:szCs w:val="24"/>
        </w:rPr>
        <w:t>Директор Донецького ліцею № 2</w:t>
      </w:r>
    </w:p>
    <w:p w14:paraId="421440CC" w14:textId="77777777" w:rsidR="00E375AE" w:rsidRPr="00E375AE" w:rsidRDefault="00E375AE" w:rsidP="00E375AE">
      <w:pPr>
        <w:spacing w:after="0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E375AE">
        <w:rPr>
          <w:rFonts w:ascii="Times New Roman" w:eastAsia="Calibri" w:hAnsi="Times New Roman" w:cs="Times New Roman"/>
          <w:sz w:val="24"/>
          <w:szCs w:val="24"/>
        </w:rPr>
        <w:t>__________Галина АНДРІЙЧУК</w:t>
      </w:r>
    </w:p>
    <w:p w14:paraId="1E06B88A" w14:textId="77777777" w:rsidR="00E375AE" w:rsidRPr="00E375AE" w:rsidRDefault="00E375AE" w:rsidP="00E375AE">
      <w:pPr>
        <w:spacing w:after="0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E375AE">
        <w:rPr>
          <w:rFonts w:ascii="Times New Roman" w:eastAsia="Calibri" w:hAnsi="Times New Roman" w:cs="Times New Roman"/>
          <w:sz w:val="24"/>
          <w:szCs w:val="24"/>
        </w:rPr>
        <w:t>____ ____________ 2026 р.</w:t>
      </w:r>
    </w:p>
    <w:p w14:paraId="02E2453A" w14:textId="77777777" w:rsidR="00E375AE" w:rsidRPr="00E375AE" w:rsidRDefault="00E375AE" w:rsidP="00E375AE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601BAEB" w14:textId="77777777" w:rsidR="00821D93" w:rsidRPr="0007550D" w:rsidRDefault="00821D93" w:rsidP="00821D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6CA41D" w14:textId="77777777" w:rsidR="00821D93" w:rsidRPr="00572E4F" w:rsidRDefault="00821D93" w:rsidP="00821D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E4F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14:paraId="113686F7" w14:textId="0DAD2F2E" w:rsidR="00821D93" w:rsidRPr="00572E4F" w:rsidRDefault="00821D93" w:rsidP="00821D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E4F">
        <w:rPr>
          <w:rFonts w:ascii="Times New Roman" w:hAnsi="Times New Roman" w:cs="Times New Roman"/>
          <w:b/>
          <w:bCs/>
          <w:sz w:val="24"/>
          <w:szCs w:val="24"/>
        </w:rPr>
        <w:t>застосування заходів виховного виливу</w:t>
      </w:r>
      <w:r w:rsidR="0007550D" w:rsidRPr="0057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2635766" w14:textId="77777777" w:rsidR="0007550D" w:rsidRPr="00572E4F" w:rsidRDefault="0007550D" w:rsidP="00821D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E4F">
        <w:rPr>
          <w:rFonts w:ascii="Times New Roman" w:hAnsi="Times New Roman" w:cs="Times New Roman"/>
          <w:b/>
          <w:bCs/>
          <w:sz w:val="24"/>
          <w:szCs w:val="24"/>
        </w:rPr>
        <w:t>Донецького ліцею № 2 Донецької селищної ради</w:t>
      </w:r>
    </w:p>
    <w:p w14:paraId="47F7AF9B" w14:textId="1B542E43" w:rsidR="0007550D" w:rsidRPr="0007550D" w:rsidRDefault="0007550D" w:rsidP="00821D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2E4F">
        <w:rPr>
          <w:rFonts w:ascii="Times New Roman" w:hAnsi="Times New Roman" w:cs="Times New Roman"/>
          <w:b/>
          <w:bCs/>
          <w:sz w:val="24"/>
          <w:szCs w:val="24"/>
        </w:rPr>
        <w:t xml:space="preserve"> Ізюмського району Харківської області</w:t>
      </w:r>
    </w:p>
    <w:p w14:paraId="077F735F" w14:textId="77777777" w:rsidR="0007550D" w:rsidRPr="0007550D" w:rsidRDefault="0007550D" w:rsidP="00821D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E45E16" w14:textId="647E08A1" w:rsidR="00821D93" w:rsidRPr="0007550D" w:rsidRDefault="00821D93" w:rsidP="00EE44D3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7550D">
        <w:rPr>
          <w:rFonts w:ascii="Times New Roman" w:hAnsi="Times New Roman" w:cs="Times New Roman"/>
          <w:sz w:val="24"/>
          <w:szCs w:val="24"/>
        </w:rPr>
        <w:t>Цей Порядок визначає комплекс заходів виховн</w:t>
      </w:r>
      <w:r w:rsidR="0007550D">
        <w:rPr>
          <w:rFonts w:ascii="Times New Roman" w:hAnsi="Times New Roman" w:cs="Times New Roman"/>
          <w:sz w:val="24"/>
          <w:szCs w:val="24"/>
        </w:rPr>
        <w:t>о</w:t>
      </w:r>
      <w:r w:rsidRPr="0007550D">
        <w:rPr>
          <w:rFonts w:ascii="Times New Roman" w:hAnsi="Times New Roman" w:cs="Times New Roman"/>
          <w:sz w:val="24"/>
          <w:szCs w:val="24"/>
        </w:rPr>
        <w:t xml:space="preserve">го впливу в </w:t>
      </w:r>
      <w:r w:rsidR="00043B6B">
        <w:rPr>
          <w:rFonts w:ascii="Times New Roman" w:hAnsi="Times New Roman" w:cs="Times New Roman"/>
          <w:sz w:val="24"/>
          <w:szCs w:val="24"/>
        </w:rPr>
        <w:t>Донецькому ліцеї № 2</w:t>
      </w:r>
      <w:r w:rsidRPr="0007550D">
        <w:rPr>
          <w:rFonts w:ascii="Times New Roman" w:hAnsi="Times New Roman" w:cs="Times New Roman"/>
          <w:sz w:val="24"/>
          <w:szCs w:val="24"/>
        </w:rPr>
        <w:t>, що можуть особами і свідками насильства, недопущен</w:t>
      </w:r>
      <w:r w:rsidR="0007550D">
        <w:rPr>
          <w:rFonts w:ascii="Times New Roman" w:hAnsi="Times New Roman" w:cs="Times New Roman"/>
          <w:sz w:val="24"/>
          <w:szCs w:val="24"/>
        </w:rPr>
        <w:t>н</w:t>
      </w:r>
      <w:r w:rsidRPr="0007550D">
        <w:rPr>
          <w:rFonts w:ascii="Times New Roman" w:hAnsi="Times New Roman" w:cs="Times New Roman"/>
          <w:sz w:val="24"/>
          <w:szCs w:val="24"/>
        </w:rPr>
        <w:t>я повторен</w:t>
      </w:r>
      <w:r w:rsidR="0007550D">
        <w:rPr>
          <w:rFonts w:ascii="Times New Roman" w:hAnsi="Times New Roman" w:cs="Times New Roman"/>
          <w:sz w:val="24"/>
          <w:szCs w:val="24"/>
        </w:rPr>
        <w:t>н</w:t>
      </w:r>
      <w:r w:rsidRPr="0007550D">
        <w:rPr>
          <w:rFonts w:ascii="Times New Roman" w:hAnsi="Times New Roman" w:cs="Times New Roman"/>
          <w:sz w:val="24"/>
          <w:szCs w:val="24"/>
        </w:rPr>
        <w:t xml:space="preserve">я </w:t>
      </w:r>
      <w:r w:rsidR="0007550D">
        <w:rPr>
          <w:rFonts w:ascii="Times New Roman" w:hAnsi="Times New Roman" w:cs="Times New Roman"/>
          <w:sz w:val="24"/>
          <w:szCs w:val="24"/>
        </w:rPr>
        <w:t>ви</w:t>
      </w:r>
      <w:r w:rsidRPr="0007550D">
        <w:rPr>
          <w:rFonts w:ascii="Times New Roman" w:hAnsi="Times New Roman" w:cs="Times New Roman"/>
          <w:sz w:val="24"/>
          <w:szCs w:val="24"/>
        </w:rPr>
        <w:t>падку насильства, загальної превенції випадків насильства.</w:t>
      </w:r>
    </w:p>
    <w:p w14:paraId="1AFA6037" w14:textId="7B67E69B" w:rsidR="00821D93" w:rsidRPr="0007550D" w:rsidRDefault="00821D93" w:rsidP="00EE44D3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550D">
        <w:rPr>
          <w:rFonts w:ascii="Times New Roman" w:hAnsi="Times New Roman" w:cs="Times New Roman"/>
          <w:sz w:val="24"/>
          <w:szCs w:val="24"/>
        </w:rPr>
        <w:t xml:space="preserve">Положення цього Порядку поширюються на </w:t>
      </w:r>
      <w:r w:rsidR="007064FF">
        <w:rPr>
          <w:rFonts w:ascii="Times New Roman" w:hAnsi="Times New Roman" w:cs="Times New Roman"/>
          <w:sz w:val="24"/>
          <w:szCs w:val="24"/>
        </w:rPr>
        <w:t>у</w:t>
      </w:r>
      <w:r w:rsidR="007064FF" w:rsidRPr="00EF132B">
        <w:rPr>
          <w:rFonts w:ascii="Times New Roman" w:hAnsi="Times New Roman" w:cs="Times New Roman"/>
          <w:sz w:val="24"/>
          <w:szCs w:val="24"/>
        </w:rPr>
        <w:t>часник</w:t>
      </w:r>
      <w:r w:rsidR="007064FF">
        <w:rPr>
          <w:rFonts w:ascii="Times New Roman" w:hAnsi="Times New Roman" w:cs="Times New Roman"/>
          <w:sz w:val="24"/>
          <w:szCs w:val="24"/>
        </w:rPr>
        <w:t>ів</w:t>
      </w:r>
      <w:r w:rsidR="007064FF" w:rsidRPr="00EF132B">
        <w:rPr>
          <w:rFonts w:ascii="Times New Roman" w:hAnsi="Times New Roman" w:cs="Times New Roman"/>
          <w:sz w:val="24"/>
          <w:szCs w:val="24"/>
        </w:rPr>
        <w:t xml:space="preserve"> освітнього процесу</w:t>
      </w:r>
      <w:r w:rsidR="007064FF">
        <w:rPr>
          <w:rFonts w:ascii="Times New Roman" w:hAnsi="Times New Roman" w:cs="Times New Roman"/>
          <w:sz w:val="24"/>
          <w:szCs w:val="24"/>
        </w:rPr>
        <w:t xml:space="preserve"> (</w:t>
      </w:r>
      <w:r w:rsidR="007064FF" w:rsidRPr="00EF132B">
        <w:rPr>
          <w:rFonts w:ascii="Times New Roman" w:hAnsi="Times New Roman" w:cs="Times New Roman"/>
          <w:sz w:val="24"/>
          <w:szCs w:val="24"/>
        </w:rPr>
        <w:t xml:space="preserve"> здобувачі освіти, їх батьки (законні представники), педагогічні та інші працівники закладу</w:t>
      </w:r>
      <w:r w:rsidR="007064FF">
        <w:rPr>
          <w:rFonts w:ascii="Times New Roman" w:hAnsi="Times New Roman" w:cs="Times New Roman"/>
          <w:sz w:val="24"/>
          <w:szCs w:val="24"/>
        </w:rPr>
        <w:t>)</w:t>
      </w:r>
      <w:r w:rsidRPr="0007550D">
        <w:rPr>
          <w:rFonts w:ascii="Times New Roman" w:hAnsi="Times New Roman" w:cs="Times New Roman"/>
          <w:sz w:val="24"/>
          <w:szCs w:val="24"/>
        </w:rPr>
        <w:t>, які провадять освітню діяльність</w:t>
      </w:r>
      <w:r w:rsidR="00720369">
        <w:rPr>
          <w:rFonts w:ascii="Times New Roman" w:hAnsi="Times New Roman" w:cs="Times New Roman"/>
          <w:sz w:val="24"/>
          <w:szCs w:val="24"/>
        </w:rPr>
        <w:t>.</w:t>
      </w:r>
    </w:p>
    <w:p w14:paraId="1249D8F4" w14:textId="4EEA799A" w:rsidR="00821D93" w:rsidRPr="00720369" w:rsidRDefault="00821D93" w:rsidP="00EE44D3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20369">
        <w:rPr>
          <w:rFonts w:ascii="Times New Roman" w:hAnsi="Times New Roman" w:cs="Times New Roman"/>
          <w:sz w:val="24"/>
          <w:szCs w:val="24"/>
        </w:rPr>
        <w:t>Заходи виховного впливу мають забезпечувати корекцію поведінки кривдників, зокрема виправлення деструктивних реакцій та способів поведінки у міжособистісних стосунках.</w:t>
      </w:r>
    </w:p>
    <w:p w14:paraId="3614BA3E" w14:textId="3E1AB6B6" w:rsidR="00821D93" w:rsidRPr="0007550D" w:rsidRDefault="00821D93" w:rsidP="00C51D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550D">
        <w:rPr>
          <w:rFonts w:ascii="Times New Roman" w:hAnsi="Times New Roman" w:cs="Times New Roman"/>
          <w:sz w:val="24"/>
          <w:szCs w:val="24"/>
        </w:rPr>
        <w:t>Також заплановані заходи мають забезпечити надан</w:t>
      </w:r>
      <w:r w:rsidR="00463C5A">
        <w:rPr>
          <w:rFonts w:ascii="Times New Roman" w:hAnsi="Times New Roman" w:cs="Times New Roman"/>
          <w:sz w:val="24"/>
          <w:szCs w:val="24"/>
        </w:rPr>
        <w:t>н</w:t>
      </w:r>
      <w:r w:rsidRPr="0007550D">
        <w:rPr>
          <w:rFonts w:ascii="Times New Roman" w:hAnsi="Times New Roman" w:cs="Times New Roman"/>
          <w:sz w:val="24"/>
          <w:szCs w:val="24"/>
        </w:rPr>
        <w:t>я психологічної допомоги та підтримки постраждалій особі і свідкам насильства.</w:t>
      </w:r>
    </w:p>
    <w:p w14:paraId="4BFF426B" w14:textId="2053A0DF" w:rsidR="0047437F" w:rsidRDefault="00821D93" w:rsidP="00821D93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06A6D">
        <w:rPr>
          <w:rFonts w:ascii="Times New Roman" w:hAnsi="Times New Roman" w:cs="Times New Roman"/>
          <w:sz w:val="24"/>
          <w:szCs w:val="24"/>
        </w:rPr>
        <w:t>Комплекс заходів</w:t>
      </w:r>
      <w:r w:rsidR="00E51DF8">
        <w:rPr>
          <w:rFonts w:ascii="Times New Roman" w:hAnsi="Times New Roman" w:cs="Times New Roman"/>
          <w:sz w:val="24"/>
          <w:szCs w:val="24"/>
        </w:rPr>
        <w:t xml:space="preserve"> у Донецькому ліцеї № 2</w:t>
      </w:r>
      <w:r w:rsidRPr="00E06A6D">
        <w:rPr>
          <w:rFonts w:ascii="Times New Roman" w:hAnsi="Times New Roman" w:cs="Times New Roman"/>
          <w:sz w:val="24"/>
          <w:szCs w:val="24"/>
        </w:rPr>
        <w:t xml:space="preserve"> визначаються та реалізуються таким чином, щоб</w:t>
      </w:r>
      <w:r w:rsidR="0047437F">
        <w:rPr>
          <w:rFonts w:ascii="Times New Roman" w:hAnsi="Times New Roman" w:cs="Times New Roman"/>
          <w:sz w:val="24"/>
          <w:szCs w:val="24"/>
        </w:rPr>
        <w:t>:</w:t>
      </w:r>
    </w:p>
    <w:p w14:paraId="7DCA6BA2" w14:textId="08FCC540" w:rsidR="0047437F" w:rsidRDefault="00E06A6D" w:rsidP="0047437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37F">
        <w:rPr>
          <w:rFonts w:ascii="Times New Roman" w:hAnsi="Times New Roman" w:cs="Times New Roman"/>
          <w:sz w:val="24"/>
          <w:szCs w:val="24"/>
        </w:rPr>
        <w:t xml:space="preserve"> </w:t>
      </w:r>
      <w:r w:rsidR="00821D93" w:rsidRPr="0047437F">
        <w:rPr>
          <w:rFonts w:ascii="Times New Roman" w:hAnsi="Times New Roman" w:cs="Times New Roman"/>
          <w:sz w:val="24"/>
          <w:szCs w:val="24"/>
        </w:rPr>
        <w:t>не завдавати додаткової шкоди психологічному стану учасникам колективу</w:t>
      </w:r>
      <w:r w:rsidR="0047437F">
        <w:rPr>
          <w:rFonts w:ascii="Times New Roman" w:hAnsi="Times New Roman" w:cs="Times New Roman"/>
          <w:sz w:val="24"/>
          <w:szCs w:val="24"/>
        </w:rPr>
        <w:t>;</w:t>
      </w:r>
      <w:r w:rsidRPr="004743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FCECF7" w14:textId="37B6E05F" w:rsidR="00821D93" w:rsidRPr="0047437F" w:rsidRDefault="00821D93" w:rsidP="0047437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37F">
        <w:rPr>
          <w:rFonts w:ascii="Times New Roman" w:hAnsi="Times New Roman" w:cs="Times New Roman"/>
          <w:sz w:val="24"/>
          <w:szCs w:val="24"/>
        </w:rPr>
        <w:t>не допускати повторної травматизації</w:t>
      </w:r>
      <w:r w:rsidR="0047437F">
        <w:rPr>
          <w:rFonts w:ascii="Times New Roman" w:hAnsi="Times New Roman" w:cs="Times New Roman"/>
          <w:sz w:val="24"/>
          <w:szCs w:val="24"/>
        </w:rPr>
        <w:t>;</w:t>
      </w:r>
    </w:p>
    <w:p w14:paraId="6B410350" w14:textId="1EC0079D" w:rsidR="00821D93" w:rsidRPr="0047437F" w:rsidRDefault="00821D93" w:rsidP="0047437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37F">
        <w:rPr>
          <w:rFonts w:ascii="Times New Roman" w:hAnsi="Times New Roman" w:cs="Times New Roman"/>
          <w:sz w:val="24"/>
          <w:szCs w:val="24"/>
        </w:rPr>
        <w:t>забезпечувати право дитини на безпечне осві</w:t>
      </w:r>
      <w:r w:rsidR="006C4DCA">
        <w:rPr>
          <w:rFonts w:ascii="Times New Roman" w:hAnsi="Times New Roman" w:cs="Times New Roman"/>
          <w:sz w:val="24"/>
          <w:szCs w:val="24"/>
        </w:rPr>
        <w:t>тнє</w:t>
      </w:r>
      <w:r w:rsidRPr="0047437F">
        <w:rPr>
          <w:rFonts w:ascii="Times New Roman" w:hAnsi="Times New Roman" w:cs="Times New Roman"/>
          <w:sz w:val="24"/>
          <w:szCs w:val="24"/>
        </w:rPr>
        <w:t xml:space="preserve"> середовище.</w:t>
      </w:r>
    </w:p>
    <w:p w14:paraId="1C83CCA1" w14:textId="77777777" w:rsidR="002741B4" w:rsidRDefault="00821D93" w:rsidP="00821D9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6DC4">
        <w:rPr>
          <w:rFonts w:ascii="Times New Roman" w:hAnsi="Times New Roman" w:cs="Times New Roman"/>
          <w:sz w:val="24"/>
          <w:szCs w:val="24"/>
        </w:rPr>
        <w:t>Застосування заходів, спрямованих на примирен</w:t>
      </w:r>
      <w:r w:rsidR="006C4DCA" w:rsidRPr="00B96DC4">
        <w:rPr>
          <w:rFonts w:ascii="Times New Roman" w:hAnsi="Times New Roman" w:cs="Times New Roman"/>
          <w:sz w:val="24"/>
          <w:szCs w:val="24"/>
        </w:rPr>
        <w:t>н</w:t>
      </w:r>
      <w:r w:rsidRPr="00B96DC4">
        <w:rPr>
          <w:rFonts w:ascii="Times New Roman" w:hAnsi="Times New Roman" w:cs="Times New Roman"/>
          <w:sz w:val="24"/>
          <w:szCs w:val="24"/>
        </w:rPr>
        <w:t>я сторін, допускається виключно:</w:t>
      </w:r>
    </w:p>
    <w:p w14:paraId="4A812BB6" w14:textId="77777777" w:rsidR="002741B4" w:rsidRDefault="00821D93" w:rsidP="00821D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1B4">
        <w:rPr>
          <w:rFonts w:ascii="Times New Roman" w:hAnsi="Times New Roman" w:cs="Times New Roman"/>
          <w:sz w:val="24"/>
          <w:szCs w:val="24"/>
        </w:rPr>
        <w:t>за добровільною згодою постраждалої дитини та її законних представників</w:t>
      </w:r>
      <w:r w:rsidR="002741B4">
        <w:rPr>
          <w:rFonts w:ascii="Times New Roman" w:hAnsi="Times New Roman" w:cs="Times New Roman"/>
          <w:sz w:val="24"/>
          <w:szCs w:val="24"/>
        </w:rPr>
        <w:t>;</w:t>
      </w:r>
    </w:p>
    <w:p w14:paraId="7B810EC7" w14:textId="77777777" w:rsidR="002741B4" w:rsidRDefault="00821D93" w:rsidP="00821D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1B4">
        <w:rPr>
          <w:rFonts w:ascii="Times New Roman" w:hAnsi="Times New Roman" w:cs="Times New Roman"/>
          <w:sz w:val="24"/>
          <w:szCs w:val="24"/>
        </w:rPr>
        <w:t xml:space="preserve">за умови відсутності ризику повторного насильства або </w:t>
      </w:r>
      <w:r w:rsidR="002741B4">
        <w:rPr>
          <w:rFonts w:ascii="Times New Roman" w:hAnsi="Times New Roman" w:cs="Times New Roman"/>
          <w:sz w:val="24"/>
          <w:szCs w:val="24"/>
        </w:rPr>
        <w:t>шкоди;</w:t>
      </w:r>
    </w:p>
    <w:p w14:paraId="6F4DA322" w14:textId="7040A82F" w:rsidR="00821D93" w:rsidRPr="002741B4" w:rsidRDefault="00821D93" w:rsidP="00821D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1B4">
        <w:rPr>
          <w:rFonts w:ascii="Times New Roman" w:hAnsi="Times New Roman" w:cs="Times New Roman"/>
          <w:sz w:val="24"/>
          <w:szCs w:val="24"/>
        </w:rPr>
        <w:t>з урахуванням висновку практичного психолога (за наявності).</w:t>
      </w:r>
    </w:p>
    <w:p w14:paraId="2E653961" w14:textId="440A1733" w:rsidR="00AC7BB5" w:rsidRDefault="00821D93" w:rsidP="00AC7BB5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C7BB5">
        <w:rPr>
          <w:rFonts w:ascii="Times New Roman" w:hAnsi="Times New Roman" w:cs="Times New Roman"/>
          <w:sz w:val="24"/>
          <w:szCs w:val="24"/>
        </w:rPr>
        <w:t xml:space="preserve">Комплекс заходів до учасників колективу визначає комісія </w:t>
      </w:r>
      <w:r w:rsidR="00590134">
        <w:rPr>
          <w:rFonts w:ascii="Times New Roman" w:hAnsi="Times New Roman" w:cs="Times New Roman"/>
          <w:sz w:val="24"/>
          <w:szCs w:val="24"/>
        </w:rPr>
        <w:t xml:space="preserve">Донецького ліцею № 2 </w:t>
      </w:r>
      <w:r w:rsidRPr="00AC7BB5">
        <w:rPr>
          <w:rFonts w:ascii="Times New Roman" w:hAnsi="Times New Roman" w:cs="Times New Roman"/>
          <w:sz w:val="24"/>
          <w:szCs w:val="24"/>
        </w:rPr>
        <w:t xml:space="preserve">з розгляду випадків насильства та жорстокого поводження з дітьми (далі комісія), склад якої затверджується </w:t>
      </w:r>
      <w:r w:rsidR="006531D6">
        <w:rPr>
          <w:rFonts w:ascii="Times New Roman" w:hAnsi="Times New Roman" w:cs="Times New Roman"/>
          <w:sz w:val="24"/>
          <w:szCs w:val="24"/>
        </w:rPr>
        <w:t>директор</w:t>
      </w:r>
      <w:r w:rsidRPr="00AC7BB5">
        <w:rPr>
          <w:rFonts w:ascii="Times New Roman" w:hAnsi="Times New Roman" w:cs="Times New Roman"/>
          <w:sz w:val="24"/>
          <w:szCs w:val="24"/>
        </w:rPr>
        <w:t xml:space="preserve">ом закладу </w:t>
      </w:r>
      <w:r w:rsidR="00AC7BB5">
        <w:rPr>
          <w:rFonts w:ascii="Times New Roman" w:hAnsi="Times New Roman" w:cs="Times New Roman"/>
          <w:sz w:val="24"/>
          <w:szCs w:val="24"/>
        </w:rPr>
        <w:t>освіти.</w:t>
      </w:r>
    </w:p>
    <w:p w14:paraId="2A304D14" w14:textId="77777777" w:rsidR="00E03CE6" w:rsidRDefault="00821D93" w:rsidP="00821D93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C7BB5">
        <w:rPr>
          <w:rFonts w:ascii="Times New Roman" w:hAnsi="Times New Roman" w:cs="Times New Roman"/>
          <w:sz w:val="24"/>
          <w:szCs w:val="24"/>
        </w:rPr>
        <w:t>Рішення комісії має містити, зокрема:</w:t>
      </w:r>
    </w:p>
    <w:p w14:paraId="4F58AD1E" w14:textId="77777777" w:rsidR="00E03CE6" w:rsidRDefault="00821D93" w:rsidP="00821D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CE6">
        <w:rPr>
          <w:rFonts w:ascii="Times New Roman" w:hAnsi="Times New Roman" w:cs="Times New Roman"/>
          <w:sz w:val="24"/>
          <w:szCs w:val="24"/>
        </w:rPr>
        <w:t>мету, конкретні завдання, зміст, методи та форми заходів виховного впливу, психологічної допомоги та підтримки</w:t>
      </w:r>
      <w:r w:rsidR="00E03CE6">
        <w:rPr>
          <w:rFonts w:ascii="Times New Roman" w:hAnsi="Times New Roman" w:cs="Times New Roman"/>
          <w:sz w:val="24"/>
          <w:szCs w:val="24"/>
        </w:rPr>
        <w:t>;</w:t>
      </w:r>
    </w:p>
    <w:p w14:paraId="429FCF06" w14:textId="77777777" w:rsidR="00E03CE6" w:rsidRDefault="00821D93" w:rsidP="00821D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CE6">
        <w:rPr>
          <w:rFonts w:ascii="Times New Roman" w:hAnsi="Times New Roman" w:cs="Times New Roman"/>
          <w:sz w:val="24"/>
          <w:szCs w:val="24"/>
        </w:rPr>
        <w:t>критерії визначення співвідношення між запланованими та отриманими результатами;</w:t>
      </w:r>
    </w:p>
    <w:p w14:paraId="5059D966" w14:textId="77777777" w:rsidR="00E03CE6" w:rsidRDefault="00821D93" w:rsidP="00821D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CE6">
        <w:rPr>
          <w:rFonts w:ascii="Times New Roman" w:hAnsi="Times New Roman" w:cs="Times New Roman"/>
          <w:sz w:val="24"/>
          <w:szCs w:val="24"/>
        </w:rPr>
        <w:t>строки та суб'єктів, відповідальних за реал</w:t>
      </w:r>
      <w:r w:rsidR="00E03CE6" w:rsidRPr="00E03CE6">
        <w:rPr>
          <w:rFonts w:ascii="Times New Roman" w:hAnsi="Times New Roman" w:cs="Times New Roman"/>
          <w:sz w:val="24"/>
          <w:szCs w:val="24"/>
        </w:rPr>
        <w:t>і</w:t>
      </w:r>
      <w:r w:rsidRPr="00E03CE6">
        <w:rPr>
          <w:rFonts w:ascii="Times New Roman" w:hAnsi="Times New Roman" w:cs="Times New Roman"/>
          <w:sz w:val="24"/>
          <w:szCs w:val="24"/>
        </w:rPr>
        <w:t>зац</w:t>
      </w:r>
      <w:r w:rsidR="00E03CE6" w:rsidRPr="00E03CE6">
        <w:rPr>
          <w:rFonts w:ascii="Times New Roman" w:hAnsi="Times New Roman" w:cs="Times New Roman"/>
          <w:sz w:val="24"/>
          <w:szCs w:val="24"/>
        </w:rPr>
        <w:t>і</w:t>
      </w:r>
      <w:r w:rsidRPr="00E03CE6">
        <w:rPr>
          <w:rFonts w:ascii="Times New Roman" w:hAnsi="Times New Roman" w:cs="Times New Roman"/>
          <w:sz w:val="24"/>
          <w:szCs w:val="24"/>
        </w:rPr>
        <w:t>ю відповідних заходів</w:t>
      </w:r>
      <w:r w:rsidR="00E03CE6">
        <w:rPr>
          <w:rFonts w:ascii="Times New Roman" w:hAnsi="Times New Roman" w:cs="Times New Roman"/>
          <w:sz w:val="24"/>
          <w:szCs w:val="24"/>
        </w:rPr>
        <w:t>;</w:t>
      </w:r>
    </w:p>
    <w:p w14:paraId="61B8D454" w14:textId="77777777" w:rsidR="00E03CE6" w:rsidRDefault="00821D93" w:rsidP="00821D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3CE6">
        <w:rPr>
          <w:rFonts w:ascii="Times New Roman" w:hAnsi="Times New Roman" w:cs="Times New Roman"/>
          <w:sz w:val="24"/>
          <w:szCs w:val="24"/>
        </w:rPr>
        <w:t>обгрунтування</w:t>
      </w:r>
      <w:proofErr w:type="spellEnd"/>
      <w:r w:rsidRPr="00E03CE6">
        <w:rPr>
          <w:rFonts w:ascii="Times New Roman" w:hAnsi="Times New Roman" w:cs="Times New Roman"/>
          <w:sz w:val="24"/>
          <w:szCs w:val="24"/>
        </w:rPr>
        <w:t>, чому запропоновані заходи відповідають найкращим інтересам кожної залученої дитини.</w:t>
      </w:r>
    </w:p>
    <w:p w14:paraId="1B8DC1CA" w14:textId="16B4A318" w:rsidR="00F8265D" w:rsidRDefault="00821D93" w:rsidP="00E03CE6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03CE6">
        <w:rPr>
          <w:rFonts w:ascii="Times New Roman" w:hAnsi="Times New Roman" w:cs="Times New Roman"/>
          <w:sz w:val="24"/>
          <w:szCs w:val="24"/>
        </w:rPr>
        <w:t>Комісія здійсню</w:t>
      </w:r>
      <w:r w:rsidR="000849A8">
        <w:rPr>
          <w:rFonts w:ascii="Times New Roman" w:hAnsi="Times New Roman" w:cs="Times New Roman"/>
          <w:sz w:val="24"/>
          <w:szCs w:val="24"/>
        </w:rPr>
        <w:t>є</w:t>
      </w:r>
      <w:r w:rsidRPr="00E03CE6">
        <w:rPr>
          <w:rFonts w:ascii="Times New Roman" w:hAnsi="Times New Roman" w:cs="Times New Roman"/>
          <w:sz w:val="24"/>
          <w:szCs w:val="24"/>
        </w:rPr>
        <w:t xml:space="preserve"> монітор</w:t>
      </w:r>
      <w:r w:rsidR="00E03CE6">
        <w:rPr>
          <w:rFonts w:ascii="Times New Roman" w:hAnsi="Times New Roman" w:cs="Times New Roman"/>
          <w:sz w:val="24"/>
          <w:szCs w:val="24"/>
        </w:rPr>
        <w:t>ин</w:t>
      </w:r>
      <w:r w:rsidRPr="00E03CE6">
        <w:rPr>
          <w:rFonts w:ascii="Times New Roman" w:hAnsi="Times New Roman" w:cs="Times New Roman"/>
          <w:sz w:val="24"/>
          <w:szCs w:val="24"/>
        </w:rPr>
        <w:t xml:space="preserve">г ефективності застосування визначених </w:t>
      </w:r>
      <w:r w:rsidR="002F5C89">
        <w:rPr>
          <w:rFonts w:ascii="Times New Roman" w:hAnsi="Times New Roman" w:cs="Times New Roman"/>
          <w:sz w:val="24"/>
          <w:szCs w:val="24"/>
        </w:rPr>
        <w:t>нею</w:t>
      </w:r>
      <w:r w:rsidRPr="00E03CE6">
        <w:rPr>
          <w:rFonts w:ascii="Times New Roman" w:hAnsi="Times New Roman" w:cs="Times New Roman"/>
          <w:sz w:val="24"/>
          <w:szCs w:val="24"/>
        </w:rPr>
        <w:t xml:space="preserve"> заходів та у разі необхідності коригує їх.</w:t>
      </w:r>
      <w:r w:rsidR="00AE77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4C149C" w14:textId="60D5C50D" w:rsidR="00F8265D" w:rsidRDefault="00821D93" w:rsidP="00E03CE6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03CE6">
        <w:rPr>
          <w:rFonts w:ascii="Times New Roman" w:hAnsi="Times New Roman" w:cs="Times New Roman"/>
          <w:sz w:val="24"/>
          <w:szCs w:val="24"/>
        </w:rPr>
        <w:t xml:space="preserve">Заходи виховного впливу </w:t>
      </w:r>
      <w:r w:rsidR="00667FBB">
        <w:rPr>
          <w:rFonts w:ascii="Times New Roman" w:hAnsi="Times New Roman" w:cs="Times New Roman"/>
          <w:sz w:val="24"/>
          <w:szCs w:val="24"/>
        </w:rPr>
        <w:t xml:space="preserve">у Донецькому ліцеї № 2 </w:t>
      </w:r>
      <w:r w:rsidRPr="00E03CE6">
        <w:rPr>
          <w:rFonts w:ascii="Times New Roman" w:hAnsi="Times New Roman" w:cs="Times New Roman"/>
          <w:sz w:val="24"/>
          <w:szCs w:val="24"/>
        </w:rPr>
        <w:t xml:space="preserve">реалізуються педагогічними працівниками закладу, фахівцями служби у справах дітей та центру соціальних служб із </w:t>
      </w:r>
      <w:r w:rsidRPr="00E03CE6">
        <w:rPr>
          <w:rFonts w:ascii="Times New Roman" w:hAnsi="Times New Roman" w:cs="Times New Roman"/>
          <w:sz w:val="24"/>
          <w:szCs w:val="24"/>
        </w:rPr>
        <w:lastRenderedPageBreak/>
        <w:t>залученням необхідних фахівців із падання правової, психологічної, со</w:t>
      </w:r>
      <w:r w:rsidR="00DA3EBA">
        <w:rPr>
          <w:rFonts w:ascii="Times New Roman" w:hAnsi="Times New Roman" w:cs="Times New Roman"/>
          <w:sz w:val="24"/>
          <w:szCs w:val="24"/>
        </w:rPr>
        <w:t>ці</w:t>
      </w:r>
      <w:r w:rsidRPr="00E03CE6">
        <w:rPr>
          <w:rFonts w:ascii="Times New Roman" w:hAnsi="Times New Roman" w:cs="Times New Roman"/>
          <w:sz w:val="24"/>
          <w:szCs w:val="24"/>
        </w:rPr>
        <w:t>альної та іншої допомоги, в тому числі територіальних органів (підрозділів) Національної поліції України та інших суб'єктів реагування на випадки насильства.</w:t>
      </w:r>
      <w:r w:rsidR="00A10E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59B0C3" w14:textId="3231F7B6" w:rsidR="00CF4B03" w:rsidRDefault="00821D93" w:rsidP="00821D93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F4B03">
        <w:rPr>
          <w:rFonts w:ascii="Times New Roman" w:hAnsi="Times New Roman" w:cs="Times New Roman"/>
          <w:sz w:val="24"/>
          <w:szCs w:val="24"/>
        </w:rPr>
        <w:t xml:space="preserve">Психологічний та соціально-педагогічний супровід застосування заходів виховного впливу здійснюють у межах своїх посадових обов'язків практичний психолог та соціальний </w:t>
      </w:r>
      <w:r w:rsidR="00CF4B03" w:rsidRPr="00CF4B03">
        <w:rPr>
          <w:rFonts w:ascii="Times New Roman" w:hAnsi="Times New Roman" w:cs="Times New Roman"/>
          <w:sz w:val="24"/>
          <w:szCs w:val="24"/>
        </w:rPr>
        <w:t>педагог</w:t>
      </w:r>
      <w:r w:rsidRPr="00CF4B03">
        <w:rPr>
          <w:rFonts w:ascii="Times New Roman" w:hAnsi="Times New Roman" w:cs="Times New Roman"/>
          <w:sz w:val="24"/>
          <w:szCs w:val="24"/>
        </w:rPr>
        <w:t xml:space="preserve"> (</w:t>
      </w:r>
      <w:r w:rsidR="00CF4B03" w:rsidRPr="00CF4B03">
        <w:rPr>
          <w:rFonts w:ascii="Times New Roman" w:hAnsi="Times New Roman" w:cs="Times New Roman"/>
          <w:sz w:val="24"/>
          <w:szCs w:val="24"/>
        </w:rPr>
        <w:t>за</w:t>
      </w:r>
      <w:r w:rsidRPr="00CF4B03">
        <w:rPr>
          <w:rFonts w:ascii="Times New Roman" w:hAnsi="Times New Roman" w:cs="Times New Roman"/>
          <w:sz w:val="24"/>
          <w:szCs w:val="24"/>
        </w:rPr>
        <w:t xml:space="preserve"> наявності) закладу, зокрема</w:t>
      </w:r>
      <w:r w:rsidR="00CF4B03" w:rsidRPr="00CF4B03">
        <w:rPr>
          <w:rFonts w:ascii="Times New Roman" w:hAnsi="Times New Roman" w:cs="Times New Roman"/>
          <w:sz w:val="24"/>
          <w:szCs w:val="24"/>
        </w:rPr>
        <w:t>:</w:t>
      </w:r>
    </w:p>
    <w:p w14:paraId="5066C48C" w14:textId="77777777" w:rsidR="00CF4B03" w:rsidRDefault="00821D93" w:rsidP="00821D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B03">
        <w:rPr>
          <w:rFonts w:ascii="Times New Roman" w:hAnsi="Times New Roman" w:cs="Times New Roman"/>
          <w:sz w:val="24"/>
          <w:szCs w:val="24"/>
        </w:rPr>
        <w:t>діагностику рівня психологічної безпеки та аналіз її динаміки;</w:t>
      </w:r>
    </w:p>
    <w:p w14:paraId="0DF4A3D5" w14:textId="77777777" w:rsidR="00CF4B03" w:rsidRDefault="00821D93" w:rsidP="00821D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B03">
        <w:rPr>
          <w:rFonts w:ascii="Times New Roman" w:hAnsi="Times New Roman" w:cs="Times New Roman"/>
          <w:sz w:val="24"/>
          <w:szCs w:val="24"/>
        </w:rPr>
        <w:t>розробку заходів психологічної підтримки постраждалої особи та їх реалізацію із залученням та за згодою батьків або інших законних представників дитини;</w:t>
      </w:r>
    </w:p>
    <w:p w14:paraId="4EF796FB" w14:textId="77777777" w:rsidR="00CF4B03" w:rsidRDefault="00821D93" w:rsidP="00821D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B03">
        <w:rPr>
          <w:rFonts w:ascii="Times New Roman" w:hAnsi="Times New Roman" w:cs="Times New Roman"/>
          <w:sz w:val="24"/>
          <w:szCs w:val="24"/>
        </w:rPr>
        <w:t>розробку заходів психологічної підтримки кривдника та їх реалізацію із залученням та за згодою батьків або інших законних представників дитини;</w:t>
      </w:r>
    </w:p>
    <w:p w14:paraId="1638CA55" w14:textId="77777777" w:rsidR="00CF4B03" w:rsidRDefault="00821D93" w:rsidP="00821D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B03">
        <w:rPr>
          <w:rFonts w:ascii="Times New Roman" w:hAnsi="Times New Roman" w:cs="Times New Roman"/>
          <w:sz w:val="24"/>
          <w:szCs w:val="24"/>
        </w:rPr>
        <w:t>консультативну допомогу всім учасникам освітнього процесу</w:t>
      </w:r>
      <w:r w:rsidR="00CF4B03">
        <w:rPr>
          <w:rFonts w:ascii="Times New Roman" w:hAnsi="Times New Roman" w:cs="Times New Roman"/>
          <w:sz w:val="24"/>
          <w:szCs w:val="24"/>
        </w:rPr>
        <w:t>;</w:t>
      </w:r>
    </w:p>
    <w:p w14:paraId="46E5A970" w14:textId="43B51D7B" w:rsidR="00821D93" w:rsidRPr="00CF4B03" w:rsidRDefault="00821D93" w:rsidP="00821D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B03">
        <w:rPr>
          <w:rFonts w:ascii="Times New Roman" w:hAnsi="Times New Roman" w:cs="Times New Roman"/>
          <w:sz w:val="24"/>
          <w:szCs w:val="24"/>
        </w:rPr>
        <w:t>розробку та реалізацію профілактичних заходів.</w:t>
      </w:r>
    </w:p>
    <w:p w14:paraId="3AABA3C3" w14:textId="70EF6118" w:rsidR="005F1197" w:rsidRPr="00557BE4" w:rsidRDefault="00821D93" w:rsidP="00557BE4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80464">
        <w:rPr>
          <w:rFonts w:ascii="Times New Roman" w:hAnsi="Times New Roman" w:cs="Times New Roman"/>
          <w:sz w:val="24"/>
          <w:szCs w:val="24"/>
        </w:rPr>
        <w:t>Д</w:t>
      </w:r>
      <w:r w:rsidR="00CF4B03" w:rsidRPr="00880464">
        <w:rPr>
          <w:rFonts w:ascii="Times New Roman" w:hAnsi="Times New Roman" w:cs="Times New Roman"/>
          <w:sz w:val="24"/>
          <w:szCs w:val="24"/>
        </w:rPr>
        <w:t>і</w:t>
      </w:r>
      <w:r w:rsidRPr="00880464">
        <w:rPr>
          <w:rFonts w:ascii="Times New Roman" w:hAnsi="Times New Roman" w:cs="Times New Roman"/>
          <w:sz w:val="24"/>
          <w:szCs w:val="24"/>
        </w:rPr>
        <w:t>ти, які вчинили булінг (цькування) або стосовно яких вчинено булінг (цькування)</w:t>
      </w:r>
      <w:r w:rsidR="0089042C" w:rsidRPr="00880464">
        <w:rPr>
          <w:rFonts w:ascii="Times New Roman" w:hAnsi="Times New Roman" w:cs="Times New Roman"/>
          <w:sz w:val="24"/>
          <w:szCs w:val="24"/>
        </w:rPr>
        <w:t xml:space="preserve"> у Донецькому ліцеї № 2</w:t>
      </w:r>
      <w:r w:rsidRPr="00880464">
        <w:rPr>
          <w:rFonts w:ascii="Times New Roman" w:hAnsi="Times New Roman" w:cs="Times New Roman"/>
          <w:sz w:val="24"/>
          <w:szCs w:val="24"/>
        </w:rPr>
        <w:t>, мають право на отримання послуги із соціально-психологічної реабілітації</w:t>
      </w:r>
      <w:r w:rsidR="00880464">
        <w:rPr>
          <w:rFonts w:ascii="Times New Roman" w:hAnsi="Times New Roman" w:cs="Times New Roman"/>
          <w:sz w:val="24"/>
          <w:szCs w:val="24"/>
        </w:rPr>
        <w:t xml:space="preserve">. </w:t>
      </w:r>
      <w:r w:rsidR="005F1197" w:rsidRPr="006A76DF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 xml:space="preserve">Програма для дитини, яка вчинила жорстоке поводження (у тому числі дитини-кривдника та </w:t>
      </w:r>
      <w:proofErr w:type="spellStart"/>
      <w:r w:rsidR="005F1197" w:rsidRPr="006A76DF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булера</w:t>
      </w:r>
      <w:proofErr w:type="spellEnd"/>
      <w:r w:rsidR="005F1197" w:rsidRPr="006A76DF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), дитини, яка постраждала від жорстокого поводження, може бути частиною послуги із соціально-психологічної реабілітації та має на меті визначення і подолання або мінімізацію складних життєвих обставин дитини, у тому числі факторів, які спричинили поведінку дитини, яка вчинила жорстоке поводження, шляхом формування у неї необхідних життєвих компетенцій</w:t>
      </w:r>
      <w:r w:rsidR="00880464" w:rsidRPr="006A76DF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 xml:space="preserve"> (</w:t>
      </w:r>
      <w:r w:rsidR="00880464" w:rsidRPr="006A76DF">
        <w:rPr>
          <w:rFonts w:ascii="Times New Roman" w:hAnsi="Times New Roman" w:cs="Times New Roman"/>
          <w:sz w:val="24"/>
          <w:szCs w:val="24"/>
        </w:rPr>
        <w:t>відповідно до пункту 22 Порядку забезпечення соціального захисту дітей, які перебувають у складних життєвих обставинах, у тому числі дітей, які постраждали від жорстокого поводження, затвердженого постановою Кабінету Міністрів України від 01 червня 2020 року № 585).</w:t>
      </w:r>
    </w:p>
    <w:p w14:paraId="73A1FBE9" w14:textId="6EA05086" w:rsidR="00821D93" w:rsidRPr="00CF4B03" w:rsidRDefault="00821D93" w:rsidP="00CF4B03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F4B03">
        <w:rPr>
          <w:rFonts w:ascii="Times New Roman" w:hAnsi="Times New Roman" w:cs="Times New Roman"/>
          <w:sz w:val="24"/>
          <w:szCs w:val="24"/>
        </w:rPr>
        <w:t xml:space="preserve">У разі, якщо рішенням суду особу, яка вчинила булінг (цькування), направлено для проходження програми для дітей та інших осіб, які вчинили булінг (цькування), </w:t>
      </w:r>
      <w:r w:rsidR="006531D6">
        <w:rPr>
          <w:rFonts w:ascii="Times New Roman" w:hAnsi="Times New Roman" w:cs="Times New Roman"/>
          <w:sz w:val="24"/>
          <w:szCs w:val="24"/>
        </w:rPr>
        <w:t>директор</w:t>
      </w:r>
      <w:r w:rsidRPr="00CF4B03">
        <w:rPr>
          <w:rFonts w:ascii="Times New Roman" w:hAnsi="Times New Roman" w:cs="Times New Roman"/>
          <w:sz w:val="24"/>
          <w:szCs w:val="24"/>
        </w:rPr>
        <w:t xml:space="preserve"> </w:t>
      </w:r>
      <w:r w:rsidR="00AA06E0">
        <w:rPr>
          <w:rFonts w:ascii="Times New Roman" w:hAnsi="Times New Roman" w:cs="Times New Roman"/>
          <w:sz w:val="24"/>
          <w:szCs w:val="24"/>
        </w:rPr>
        <w:t>Донецького ліцею № 2</w:t>
      </w:r>
      <w:r w:rsidRPr="00CF4B03">
        <w:rPr>
          <w:rFonts w:ascii="Times New Roman" w:hAnsi="Times New Roman" w:cs="Times New Roman"/>
          <w:sz w:val="24"/>
          <w:szCs w:val="24"/>
        </w:rPr>
        <w:t xml:space="preserve"> зобов'язаний сприяти проходженню такою дитиною цієї програми.</w:t>
      </w:r>
    </w:p>
    <w:p w14:paraId="284A0BC3" w14:textId="6603174E" w:rsidR="00821D93" w:rsidRPr="0007550D" w:rsidRDefault="00821D93" w:rsidP="00C019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550D">
        <w:rPr>
          <w:rFonts w:ascii="Times New Roman" w:hAnsi="Times New Roman" w:cs="Times New Roman"/>
          <w:sz w:val="24"/>
          <w:szCs w:val="24"/>
        </w:rPr>
        <w:t>За відсутності судового рішення про направлен</w:t>
      </w:r>
      <w:r w:rsidR="004F275E">
        <w:rPr>
          <w:rFonts w:ascii="Times New Roman" w:hAnsi="Times New Roman" w:cs="Times New Roman"/>
          <w:sz w:val="24"/>
          <w:szCs w:val="24"/>
        </w:rPr>
        <w:t>н</w:t>
      </w:r>
      <w:r w:rsidRPr="0007550D">
        <w:rPr>
          <w:rFonts w:ascii="Times New Roman" w:hAnsi="Times New Roman" w:cs="Times New Roman"/>
          <w:sz w:val="24"/>
          <w:szCs w:val="24"/>
        </w:rPr>
        <w:t xml:space="preserve">я особи, яка вчинила булінг (цькування), комісія може рекомендувати такій особі пройти зазначену програму на добровільній основі, а діти віком до 16 років можуть пройти таку програму за згодою батьків (інших законних представників дитини). </w:t>
      </w:r>
      <w:r w:rsidR="006531D6">
        <w:rPr>
          <w:rFonts w:ascii="Times New Roman" w:hAnsi="Times New Roman" w:cs="Times New Roman"/>
          <w:sz w:val="24"/>
          <w:szCs w:val="24"/>
        </w:rPr>
        <w:t>Директор</w:t>
      </w:r>
      <w:r w:rsidRPr="0007550D">
        <w:rPr>
          <w:rFonts w:ascii="Times New Roman" w:hAnsi="Times New Roman" w:cs="Times New Roman"/>
          <w:sz w:val="24"/>
          <w:szCs w:val="24"/>
        </w:rPr>
        <w:t xml:space="preserve"> сприя</w:t>
      </w:r>
      <w:r w:rsidR="00D903EF">
        <w:rPr>
          <w:rFonts w:ascii="Times New Roman" w:hAnsi="Times New Roman" w:cs="Times New Roman"/>
          <w:sz w:val="24"/>
          <w:szCs w:val="24"/>
        </w:rPr>
        <w:t>є</w:t>
      </w:r>
      <w:r w:rsidRPr="0007550D">
        <w:rPr>
          <w:rFonts w:ascii="Times New Roman" w:hAnsi="Times New Roman" w:cs="Times New Roman"/>
          <w:sz w:val="24"/>
          <w:szCs w:val="24"/>
        </w:rPr>
        <w:t xml:space="preserve"> проходженню такою особою цієї програми.</w:t>
      </w:r>
    </w:p>
    <w:p w14:paraId="3BB203E5" w14:textId="6A672386" w:rsidR="00821D93" w:rsidRDefault="00821D93" w:rsidP="004F275E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F275E">
        <w:rPr>
          <w:rFonts w:ascii="Times New Roman" w:hAnsi="Times New Roman" w:cs="Times New Roman"/>
          <w:sz w:val="24"/>
          <w:szCs w:val="24"/>
        </w:rPr>
        <w:t>Комісія рекоменду</w:t>
      </w:r>
      <w:r w:rsidR="00767DF4">
        <w:rPr>
          <w:rFonts w:ascii="Times New Roman" w:hAnsi="Times New Roman" w:cs="Times New Roman"/>
          <w:sz w:val="24"/>
          <w:szCs w:val="24"/>
        </w:rPr>
        <w:t>є</w:t>
      </w:r>
      <w:r w:rsidRPr="004F275E">
        <w:rPr>
          <w:rFonts w:ascii="Times New Roman" w:hAnsi="Times New Roman" w:cs="Times New Roman"/>
          <w:sz w:val="24"/>
          <w:szCs w:val="24"/>
        </w:rPr>
        <w:t xml:space="preserve"> особам, які стали свідками або постраждали від насильства, зокрема булінгу (цькуван</w:t>
      </w:r>
      <w:r w:rsidR="004F275E">
        <w:rPr>
          <w:rFonts w:ascii="Times New Roman" w:hAnsi="Times New Roman" w:cs="Times New Roman"/>
          <w:sz w:val="24"/>
          <w:szCs w:val="24"/>
        </w:rPr>
        <w:t>н</w:t>
      </w:r>
      <w:r w:rsidRPr="004F275E">
        <w:rPr>
          <w:rFonts w:ascii="Times New Roman" w:hAnsi="Times New Roman" w:cs="Times New Roman"/>
          <w:sz w:val="24"/>
          <w:szCs w:val="24"/>
        </w:rPr>
        <w:t>я), проходження Типової програми для дітей та інших осіб, які постраждали від булінгу (цькуван</w:t>
      </w:r>
      <w:r w:rsidR="004F275E">
        <w:rPr>
          <w:rFonts w:ascii="Times New Roman" w:hAnsi="Times New Roman" w:cs="Times New Roman"/>
          <w:sz w:val="24"/>
          <w:szCs w:val="24"/>
        </w:rPr>
        <w:t>н</w:t>
      </w:r>
      <w:r w:rsidRPr="004F275E">
        <w:rPr>
          <w:rFonts w:ascii="Times New Roman" w:hAnsi="Times New Roman" w:cs="Times New Roman"/>
          <w:sz w:val="24"/>
          <w:szCs w:val="24"/>
        </w:rPr>
        <w:t xml:space="preserve">я) або стали його свідком. </w:t>
      </w:r>
      <w:r w:rsidR="006531D6">
        <w:rPr>
          <w:rFonts w:ascii="Times New Roman" w:hAnsi="Times New Roman" w:cs="Times New Roman"/>
          <w:sz w:val="24"/>
          <w:szCs w:val="24"/>
        </w:rPr>
        <w:t>Директор</w:t>
      </w:r>
      <w:r w:rsidRPr="004F275E">
        <w:rPr>
          <w:rFonts w:ascii="Times New Roman" w:hAnsi="Times New Roman" w:cs="Times New Roman"/>
          <w:sz w:val="24"/>
          <w:szCs w:val="24"/>
        </w:rPr>
        <w:t xml:space="preserve">  сприя</w:t>
      </w:r>
      <w:r w:rsidR="00767DF4">
        <w:rPr>
          <w:rFonts w:ascii="Times New Roman" w:hAnsi="Times New Roman" w:cs="Times New Roman"/>
          <w:sz w:val="24"/>
          <w:szCs w:val="24"/>
        </w:rPr>
        <w:t>є</w:t>
      </w:r>
      <w:r w:rsidRPr="004F275E">
        <w:rPr>
          <w:rFonts w:ascii="Times New Roman" w:hAnsi="Times New Roman" w:cs="Times New Roman"/>
          <w:sz w:val="24"/>
          <w:szCs w:val="24"/>
        </w:rPr>
        <w:t xml:space="preserve"> проходженню такими особами цієї програми.</w:t>
      </w:r>
    </w:p>
    <w:p w14:paraId="73674105" w14:textId="2AFE6FFD" w:rsidR="004F275E" w:rsidRDefault="004F275E" w:rsidP="004F27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1B04C3" w14:textId="6D92B475" w:rsidR="004F275E" w:rsidRDefault="004F275E" w:rsidP="004F27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15B706" w14:textId="322F019C" w:rsidR="00821D93" w:rsidRPr="0007550D" w:rsidRDefault="00821D93" w:rsidP="00821D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21D93" w:rsidRPr="00075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42344"/>
    <w:multiLevelType w:val="hybridMultilevel"/>
    <w:tmpl w:val="D20E1DCC"/>
    <w:lvl w:ilvl="0" w:tplc="AF1C5E9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776B43"/>
    <w:multiLevelType w:val="hybridMultilevel"/>
    <w:tmpl w:val="C85047CE"/>
    <w:lvl w:ilvl="0" w:tplc="16B0C8F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449"/>
    <w:rsid w:val="00003CEA"/>
    <w:rsid w:val="00043B6B"/>
    <w:rsid w:val="0007550D"/>
    <w:rsid w:val="000849A8"/>
    <w:rsid w:val="000C5BCE"/>
    <w:rsid w:val="000D6F8C"/>
    <w:rsid w:val="0017774B"/>
    <w:rsid w:val="0018246A"/>
    <w:rsid w:val="002741B4"/>
    <w:rsid w:val="00295A99"/>
    <w:rsid w:val="002F5C89"/>
    <w:rsid w:val="00321318"/>
    <w:rsid w:val="003A567A"/>
    <w:rsid w:val="00452647"/>
    <w:rsid w:val="00463C5A"/>
    <w:rsid w:val="0047437F"/>
    <w:rsid w:val="004F275E"/>
    <w:rsid w:val="00557BE4"/>
    <w:rsid w:val="005603D3"/>
    <w:rsid w:val="00572E4F"/>
    <w:rsid w:val="00590134"/>
    <w:rsid w:val="005F1197"/>
    <w:rsid w:val="00622887"/>
    <w:rsid w:val="006531D6"/>
    <w:rsid w:val="00667FBB"/>
    <w:rsid w:val="006A76DF"/>
    <w:rsid w:val="006C4DCA"/>
    <w:rsid w:val="007064FF"/>
    <w:rsid w:val="00720369"/>
    <w:rsid w:val="00740DFB"/>
    <w:rsid w:val="00767DF4"/>
    <w:rsid w:val="00821D93"/>
    <w:rsid w:val="00826570"/>
    <w:rsid w:val="00880464"/>
    <w:rsid w:val="0089042C"/>
    <w:rsid w:val="009B6760"/>
    <w:rsid w:val="00A03B1E"/>
    <w:rsid w:val="00A10E2D"/>
    <w:rsid w:val="00A95B72"/>
    <w:rsid w:val="00AA06E0"/>
    <w:rsid w:val="00AC7BB5"/>
    <w:rsid w:val="00AE7700"/>
    <w:rsid w:val="00B96DC4"/>
    <w:rsid w:val="00BE2449"/>
    <w:rsid w:val="00C0190D"/>
    <w:rsid w:val="00C51D55"/>
    <w:rsid w:val="00CF4B03"/>
    <w:rsid w:val="00D25FF9"/>
    <w:rsid w:val="00D903EF"/>
    <w:rsid w:val="00DA3EBA"/>
    <w:rsid w:val="00DC305E"/>
    <w:rsid w:val="00E03CE6"/>
    <w:rsid w:val="00E04CAE"/>
    <w:rsid w:val="00E06A6D"/>
    <w:rsid w:val="00E375AE"/>
    <w:rsid w:val="00E51DF8"/>
    <w:rsid w:val="00ED2D6C"/>
    <w:rsid w:val="00EE44D3"/>
    <w:rsid w:val="00F73F85"/>
    <w:rsid w:val="00F8265D"/>
    <w:rsid w:val="00FC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C4732"/>
  <w15:chartTrackingRefBased/>
  <w15:docId w15:val="{D79AC006-78F2-4C98-8E04-F5B8672F0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55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3245</Words>
  <Characters>1850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dmitrievakaterina92@gmail.com</dc:creator>
  <cp:keywords/>
  <dc:description/>
  <cp:lastModifiedBy>Teacher</cp:lastModifiedBy>
  <cp:revision>72</cp:revision>
  <cp:lastPrinted>2026-10-12T13:46:00Z</cp:lastPrinted>
  <dcterms:created xsi:type="dcterms:W3CDTF">2026-09-29T14:46:00Z</dcterms:created>
  <dcterms:modified xsi:type="dcterms:W3CDTF">2026-10-12T13:46:00Z</dcterms:modified>
</cp:coreProperties>
</file>